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4C5" w:rsidRDefault="003F14C5">
      <w:pPr>
        <w:ind w:left="2124" w:firstLine="708"/>
        <w:jc w:val="center"/>
        <w:rPr>
          <w:rFonts w:ascii="Arial" w:hAnsi="Arial" w:cs="Arial"/>
          <w:b/>
          <w:bCs/>
          <w:sz w:val="22"/>
          <w:szCs w:val="22"/>
        </w:rPr>
      </w:pPr>
      <w:r>
        <w:rPr>
          <w:rFonts w:ascii="Arial" w:hAnsi="Arial" w:cs="Arial"/>
          <w:sz w:val="22"/>
          <w:szCs w:val="22"/>
        </w:rPr>
        <w:tab/>
      </w:r>
    </w:p>
    <w:p w:rsidR="00AF7EBF" w:rsidRDefault="00AF7EBF" w:rsidP="00AF7EBF">
      <w:pPr>
        <w:autoSpaceDE w:val="0"/>
        <w:autoSpaceDN w:val="0"/>
        <w:adjustRightInd w:val="0"/>
        <w:spacing w:line="276" w:lineRule="auto"/>
        <w:rPr>
          <w:rFonts w:ascii="Arial" w:hAnsi="Arial" w:cs="Arial"/>
          <w:bCs/>
          <w:i/>
          <w:sz w:val="22"/>
          <w:szCs w:val="22"/>
        </w:rPr>
      </w:pPr>
      <w:r>
        <w:rPr>
          <w:rFonts w:ascii="Arial" w:hAnsi="Arial" w:cs="Arial"/>
          <w:bCs/>
          <w:i/>
          <w:sz w:val="22"/>
          <w:szCs w:val="22"/>
        </w:rPr>
        <w:t xml:space="preserve">Návrh VZN </w:t>
      </w:r>
      <w:proofErr w:type="spellStart"/>
      <w:r>
        <w:rPr>
          <w:rFonts w:ascii="Arial" w:hAnsi="Arial" w:cs="Arial"/>
          <w:bCs/>
          <w:i/>
          <w:sz w:val="22"/>
          <w:szCs w:val="22"/>
        </w:rPr>
        <w:t>vyvesený</w:t>
      </w:r>
      <w:proofErr w:type="spellEnd"/>
      <w:r>
        <w:rPr>
          <w:rFonts w:ascii="Arial" w:hAnsi="Arial" w:cs="Arial"/>
          <w:bCs/>
          <w:i/>
          <w:sz w:val="22"/>
          <w:szCs w:val="22"/>
        </w:rPr>
        <w:t xml:space="preserve"> na </w:t>
      </w:r>
      <w:proofErr w:type="spellStart"/>
      <w:r>
        <w:rPr>
          <w:rFonts w:ascii="Arial" w:hAnsi="Arial" w:cs="Arial"/>
          <w:bCs/>
          <w:i/>
          <w:sz w:val="22"/>
          <w:szCs w:val="22"/>
        </w:rPr>
        <w:t>úradnej</w:t>
      </w:r>
      <w:proofErr w:type="spellEnd"/>
      <w:r>
        <w:rPr>
          <w:rFonts w:ascii="Arial" w:hAnsi="Arial" w:cs="Arial"/>
          <w:bCs/>
          <w:i/>
          <w:sz w:val="22"/>
          <w:szCs w:val="22"/>
        </w:rPr>
        <w:t xml:space="preserve"> tabuli v obci Vrakúň </w:t>
      </w:r>
      <w:proofErr w:type="spellStart"/>
      <w:r>
        <w:rPr>
          <w:rFonts w:ascii="Arial" w:hAnsi="Arial" w:cs="Arial"/>
          <w:bCs/>
          <w:i/>
          <w:sz w:val="22"/>
          <w:szCs w:val="22"/>
        </w:rPr>
        <w:t>dňa</w:t>
      </w:r>
      <w:proofErr w:type="spellEnd"/>
      <w:r>
        <w:rPr>
          <w:rFonts w:ascii="Arial" w:hAnsi="Arial" w:cs="Arial"/>
          <w:bCs/>
          <w:i/>
          <w:sz w:val="22"/>
          <w:szCs w:val="22"/>
        </w:rPr>
        <w:t xml:space="preserve">: </w:t>
      </w:r>
      <w:proofErr w:type="gramStart"/>
      <w:r>
        <w:rPr>
          <w:rFonts w:ascii="Arial" w:hAnsi="Arial" w:cs="Arial"/>
          <w:bCs/>
          <w:i/>
          <w:sz w:val="22"/>
          <w:szCs w:val="22"/>
        </w:rPr>
        <w:t>30.04.2014</w:t>
      </w:r>
      <w:proofErr w:type="gramEnd"/>
    </w:p>
    <w:p w:rsidR="00AF7EBF" w:rsidRDefault="00AF7EBF" w:rsidP="00AF7EBF">
      <w:pPr>
        <w:autoSpaceDE w:val="0"/>
        <w:autoSpaceDN w:val="0"/>
        <w:adjustRightInd w:val="0"/>
        <w:spacing w:line="276" w:lineRule="auto"/>
        <w:rPr>
          <w:rFonts w:ascii="Arial" w:hAnsi="Arial" w:cs="Arial"/>
          <w:bCs/>
          <w:i/>
          <w:sz w:val="22"/>
          <w:szCs w:val="22"/>
        </w:rPr>
      </w:pPr>
      <w:r>
        <w:rPr>
          <w:rFonts w:ascii="Arial" w:hAnsi="Arial" w:cs="Arial"/>
          <w:bCs/>
          <w:i/>
          <w:sz w:val="22"/>
          <w:szCs w:val="22"/>
        </w:rPr>
        <w:t xml:space="preserve">VZN </w:t>
      </w:r>
      <w:proofErr w:type="spellStart"/>
      <w:r>
        <w:rPr>
          <w:rFonts w:ascii="Arial" w:hAnsi="Arial" w:cs="Arial"/>
          <w:bCs/>
          <w:i/>
          <w:sz w:val="22"/>
          <w:szCs w:val="22"/>
        </w:rPr>
        <w:t>vyvesený</w:t>
      </w:r>
      <w:proofErr w:type="spellEnd"/>
      <w:r>
        <w:rPr>
          <w:rFonts w:ascii="Arial" w:hAnsi="Arial" w:cs="Arial"/>
          <w:bCs/>
          <w:i/>
          <w:sz w:val="22"/>
          <w:szCs w:val="22"/>
        </w:rPr>
        <w:t xml:space="preserve"> na </w:t>
      </w:r>
      <w:proofErr w:type="spellStart"/>
      <w:r>
        <w:rPr>
          <w:rFonts w:ascii="Arial" w:hAnsi="Arial" w:cs="Arial"/>
          <w:bCs/>
          <w:i/>
          <w:sz w:val="22"/>
          <w:szCs w:val="22"/>
        </w:rPr>
        <w:t>úradnej</w:t>
      </w:r>
      <w:proofErr w:type="spellEnd"/>
      <w:r>
        <w:rPr>
          <w:rFonts w:ascii="Arial" w:hAnsi="Arial" w:cs="Arial"/>
          <w:bCs/>
          <w:i/>
          <w:sz w:val="22"/>
          <w:szCs w:val="22"/>
        </w:rPr>
        <w:t xml:space="preserve"> tabuli v obci Vrakúň </w:t>
      </w:r>
      <w:proofErr w:type="spellStart"/>
      <w:r>
        <w:rPr>
          <w:rFonts w:ascii="Arial" w:hAnsi="Arial" w:cs="Arial"/>
          <w:bCs/>
          <w:i/>
          <w:sz w:val="22"/>
          <w:szCs w:val="22"/>
        </w:rPr>
        <w:t>dňa</w:t>
      </w:r>
      <w:proofErr w:type="spellEnd"/>
      <w:r>
        <w:rPr>
          <w:rFonts w:ascii="Arial" w:hAnsi="Arial" w:cs="Arial"/>
          <w:bCs/>
          <w:i/>
          <w:sz w:val="22"/>
          <w:szCs w:val="22"/>
        </w:rPr>
        <w:t xml:space="preserve">: </w:t>
      </w:r>
      <w:proofErr w:type="gramStart"/>
      <w:r w:rsidR="00FE48AE">
        <w:rPr>
          <w:rFonts w:ascii="Arial" w:hAnsi="Arial" w:cs="Arial"/>
          <w:bCs/>
          <w:i/>
          <w:sz w:val="22"/>
          <w:szCs w:val="22"/>
        </w:rPr>
        <w:t>16.05.2014</w:t>
      </w:r>
      <w:proofErr w:type="gramEnd"/>
    </w:p>
    <w:p w:rsidR="00AF7EBF" w:rsidRPr="00AF7EBF" w:rsidRDefault="00AF7EBF" w:rsidP="00AF7EBF">
      <w:pPr>
        <w:autoSpaceDE w:val="0"/>
        <w:autoSpaceDN w:val="0"/>
        <w:adjustRightInd w:val="0"/>
        <w:spacing w:line="276" w:lineRule="auto"/>
        <w:rPr>
          <w:rFonts w:ascii="Arial" w:hAnsi="Arial" w:cs="Arial"/>
          <w:bCs/>
          <w:i/>
          <w:sz w:val="22"/>
          <w:szCs w:val="22"/>
        </w:rPr>
      </w:pPr>
      <w:r>
        <w:rPr>
          <w:rFonts w:ascii="Arial" w:hAnsi="Arial" w:cs="Arial"/>
          <w:bCs/>
          <w:i/>
          <w:sz w:val="22"/>
          <w:szCs w:val="22"/>
        </w:rPr>
        <w:t xml:space="preserve">VZN </w:t>
      </w:r>
      <w:proofErr w:type="spellStart"/>
      <w:r>
        <w:rPr>
          <w:rFonts w:ascii="Arial" w:hAnsi="Arial" w:cs="Arial"/>
          <w:bCs/>
          <w:i/>
          <w:sz w:val="22"/>
          <w:szCs w:val="22"/>
        </w:rPr>
        <w:t>nadobúda</w:t>
      </w:r>
      <w:proofErr w:type="spellEnd"/>
      <w:r>
        <w:rPr>
          <w:rFonts w:ascii="Arial" w:hAnsi="Arial" w:cs="Arial"/>
          <w:bCs/>
          <w:i/>
          <w:sz w:val="22"/>
          <w:szCs w:val="22"/>
        </w:rPr>
        <w:t xml:space="preserve"> </w:t>
      </w:r>
      <w:proofErr w:type="spellStart"/>
      <w:r>
        <w:rPr>
          <w:rFonts w:ascii="Arial" w:hAnsi="Arial" w:cs="Arial"/>
          <w:bCs/>
          <w:i/>
          <w:sz w:val="22"/>
          <w:szCs w:val="22"/>
        </w:rPr>
        <w:t>účinnosť</w:t>
      </w:r>
      <w:proofErr w:type="spellEnd"/>
      <w:r>
        <w:rPr>
          <w:rFonts w:ascii="Arial" w:hAnsi="Arial" w:cs="Arial"/>
          <w:bCs/>
          <w:i/>
          <w:sz w:val="22"/>
          <w:szCs w:val="22"/>
        </w:rPr>
        <w:t xml:space="preserve"> </w:t>
      </w:r>
      <w:proofErr w:type="spellStart"/>
      <w:r>
        <w:rPr>
          <w:rFonts w:ascii="Arial" w:hAnsi="Arial" w:cs="Arial"/>
          <w:bCs/>
          <w:i/>
          <w:sz w:val="22"/>
          <w:szCs w:val="22"/>
        </w:rPr>
        <w:t>dňa</w:t>
      </w:r>
      <w:proofErr w:type="spellEnd"/>
      <w:r>
        <w:rPr>
          <w:rFonts w:ascii="Arial" w:hAnsi="Arial" w:cs="Arial"/>
          <w:bCs/>
          <w:i/>
          <w:sz w:val="22"/>
          <w:szCs w:val="22"/>
        </w:rPr>
        <w:t>:</w:t>
      </w:r>
      <w:proofErr w:type="gramStart"/>
      <w:r w:rsidR="00FE48AE">
        <w:rPr>
          <w:rFonts w:ascii="Arial" w:hAnsi="Arial" w:cs="Arial"/>
          <w:bCs/>
          <w:i/>
          <w:sz w:val="22"/>
          <w:szCs w:val="22"/>
        </w:rPr>
        <w:t>30.05.2014</w:t>
      </w:r>
      <w:proofErr w:type="gramEnd"/>
    </w:p>
    <w:p w:rsidR="00AF7EBF" w:rsidRDefault="00AF7EBF">
      <w:pPr>
        <w:autoSpaceDE w:val="0"/>
        <w:autoSpaceDN w:val="0"/>
        <w:adjustRightInd w:val="0"/>
        <w:spacing w:line="276" w:lineRule="auto"/>
        <w:jc w:val="center"/>
        <w:rPr>
          <w:rFonts w:ascii="Arial" w:hAnsi="Arial" w:cs="Arial"/>
          <w:b/>
          <w:bCs/>
          <w:sz w:val="22"/>
          <w:szCs w:val="22"/>
        </w:rPr>
      </w:pPr>
    </w:p>
    <w:p w:rsidR="00AF7EBF" w:rsidRDefault="00AF7EBF">
      <w:pPr>
        <w:autoSpaceDE w:val="0"/>
        <w:autoSpaceDN w:val="0"/>
        <w:adjustRightInd w:val="0"/>
        <w:spacing w:line="276" w:lineRule="auto"/>
        <w:jc w:val="center"/>
        <w:rPr>
          <w:rFonts w:ascii="Arial" w:hAnsi="Arial" w:cs="Arial"/>
          <w:b/>
          <w:bCs/>
          <w:sz w:val="22"/>
          <w:szCs w:val="22"/>
        </w:rPr>
      </w:pPr>
    </w:p>
    <w:p w:rsidR="003F14C5" w:rsidRDefault="003F14C5">
      <w:pPr>
        <w:autoSpaceDE w:val="0"/>
        <w:autoSpaceDN w:val="0"/>
        <w:adjustRightInd w:val="0"/>
        <w:spacing w:line="276" w:lineRule="auto"/>
        <w:jc w:val="center"/>
        <w:rPr>
          <w:rFonts w:ascii="Arial" w:hAnsi="Arial" w:cs="Arial"/>
          <w:sz w:val="22"/>
          <w:szCs w:val="22"/>
        </w:rPr>
      </w:pPr>
      <w:proofErr w:type="spellStart"/>
      <w:r>
        <w:rPr>
          <w:rFonts w:ascii="Arial" w:hAnsi="Arial" w:cs="Arial"/>
          <w:b/>
          <w:bCs/>
          <w:sz w:val="22"/>
          <w:szCs w:val="22"/>
        </w:rPr>
        <w:t>Všeobecne</w:t>
      </w:r>
      <w:proofErr w:type="spellEnd"/>
      <w:r>
        <w:rPr>
          <w:rFonts w:ascii="Arial" w:hAnsi="Arial" w:cs="Arial"/>
          <w:b/>
          <w:bCs/>
          <w:sz w:val="22"/>
          <w:szCs w:val="22"/>
        </w:rPr>
        <w:t xml:space="preserve"> </w:t>
      </w:r>
      <w:proofErr w:type="spellStart"/>
      <w:r>
        <w:rPr>
          <w:rFonts w:ascii="Arial" w:hAnsi="Arial" w:cs="Arial"/>
          <w:b/>
          <w:bCs/>
          <w:sz w:val="22"/>
          <w:szCs w:val="22"/>
        </w:rPr>
        <w:t>záväzné</w:t>
      </w:r>
      <w:proofErr w:type="spellEnd"/>
      <w:r>
        <w:rPr>
          <w:rFonts w:ascii="Arial" w:hAnsi="Arial" w:cs="Arial"/>
          <w:b/>
          <w:bCs/>
          <w:sz w:val="22"/>
          <w:szCs w:val="22"/>
        </w:rPr>
        <w:t xml:space="preserve"> </w:t>
      </w:r>
      <w:proofErr w:type="spellStart"/>
      <w:r>
        <w:rPr>
          <w:rFonts w:ascii="Arial" w:hAnsi="Arial" w:cs="Arial"/>
          <w:b/>
          <w:bCs/>
          <w:sz w:val="22"/>
          <w:szCs w:val="22"/>
        </w:rPr>
        <w:t>nariadenie</w:t>
      </w:r>
      <w:proofErr w:type="spellEnd"/>
      <w:r>
        <w:rPr>
          <w:rFonts w:ascii="Arial" w:hAnsi="Arial" w:cs="Arial"/>
          <w:sz w:val="22"/>
          <w:szCs w:val="22"/>
        </w:rPr>
        <w:t xml:space="preserve"> </w:t>
      </w:r>
      <w:r>
        <w:rPr>
          <w:rFonts w:ascii="Arial" w:hAnsi="Arial" w:cs="Arial"/>
          <w:b/>
          <w:sz w:val="22"/>
          <w:szCs w:val="22"/>
        </w:rPr>
        <w:t>obce Vrakúň</w:t>
      </w:r>
    </w:p>
    <w:p w:rsidR="003F14C5" w:rsidRDefault="003F14C5">
      <w:pPr>
        <w:autoSpaceDE w:val="0"/>
        <w:autoSpaceDN w:val="0"/>
        <w:adjustRightInd w:val="0"/>
        <w:spacing w:line="276" w:lineRule="auto"/>
        <w:jc w:val="center"/>
        <w:rPr>
          <w:rFonts w:ascii="Arial" w:hAnsi="Arial" w:cs="Arial"/>
          <w:b/>
          <w:bCs/>
          <w:sz w:val="22"/>
          <w:szCs w:val="22"/>
        </w:rPr>
      </w:pPr>
      <w:r>
        <w:rPr>
          <w:rFonts w:ascii="Arial" w:hAnsi="Arial" w:cs="Arial"/>
          <w:b/>
          <w:sz w:val="22"/>
          <w:szCs w:val="22"/>
        </w:rPr>
        <w:t>č</w:t>
      </w:r>
      <w:r w:rsidR="00AF7EBF">
        <w:rPr>
          <w:rFonts w:ascii="Arial" w:hAnsi="Arial" w:cs="Arial"/>
          <w:b/>
          <w:bCs/>
          <w:sz w:val="22"/>
          <w:szCs w:val="22"/>
        </w:rPr>
        <w:t>. 03</w:t>
      </w:r>
      <w:r>
        <w:rPr>
          <w:rFonts w:ascii="Arial" w:hAnsi="Arial" w:cs="Arial"/>
          <w:b/>
          <w:bCs/>
          <w:sz w:val="22"/>
          <w:szCs w:val="22"/>
        </w:rPr>
        <w:t>/2014</w:t>
      </w: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r>
        <w:rPr>
          <w:rFonts w:ascii="Arial" w:hAnsi="Arial" w:cs="Arial"/>
          <w:b/>
          <w:bCs/>
          <w:sz w:val="22"/>
          <w:szCs w:val="22"/>
          <w:lang w:val="sk-SK"/>
        </w:rPr>
        <w:t>o podmienkach  umiest</w:t>
      </w:r>
      <w:r>
        <w:rPr>
          <w:rFonts w:ascii="Arial" w:hAnsi="Arial" w:cs="Arial"/>
          <w:b/>
          <w:sz w:val="22"/>
          <w:szCs w:val="22"/>
          <w:lang w:val="sk-SK"/>
        </w:rPr>
        <w:t>ň</w:t>
      </w:r>
      <w:r>
        <w:rPr>
          <w:rFonts w:ascii="Arial" w:hAnsi="Arial" w:cs="Arial"/>
          <w:b/>
          <w:bCs/>
          <w:sz w:val="22"/>
          <w:szCs w:val="22"/>
          <w:lang w:val="sk-SK"/>
        </w:rPr>
        <w:t>ovania reklamných, propaga</w:t>
      </w:r>
      <w:r>
        <w:rPr>
          <w:rFonts w:ascii="Arial" w:hAnsi="Arial" w:cs="Arial"/>
          <w:b/>
          <w:sz w:val="22"/>
          <w:szCs w:val="22"/>
          <w:lang w:val="sk-SK"/>
        </w:rPr>
        <w:t>č</w:t>
      </w:r>
      <w:r>
        <w:rPr>
          <w:rFonts w:ascii="Arial" w:hAnsi="Arial" w:cs="Arial"/>
          <w:b/>
          <w:bCs/>
          <w:sz w:val="22"/>
          <w:szCs w:val="22"/>
          <w:lang w:val="sk-SK"/>
        </w:rPr>
        <w:t>ných a informa</w:t>
      </w:r>
      <w:r>
        <w:rPr>
          <w:rFonts w:ascii="Arial" w:hAnsi="Arial" w:cs="Arial"/>
          <w:b/>
          <w:sz w:val="22"/>
          <w:szCs w:val="22"/>
          <w:lang w:val="sk-SK"/>
        </w:rPr>
        <w:t>č</w:t>
      </w:r>
      <w:r>
        <w:rPr>
          <w:rFonts w:ascii="Arial" w:hAnsi="Arial" w:cs="Arial"/>
          <w:b/>
          <w:bCs/>
          <w:sz w:val="22"/>
          <w:szCs w:val="22"/>
          <w:lang w:val="sk-SK"/>
        </w:rPr>
        <w:t>ných zariadení.</w:t>
      </w: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p>
    <w:p w:rsidR="003F14C5" w:rsidRDefault="003F14C5">
      <w:pPr>
        <w:pStyle w:val="Normlnywebov"/>
        <w:spacing w:before="0" w:beforeAutospacing="0" w:after="0" w:afterAutospacing="0" w:line="276" w:lineRule="auto"/>
        <w:ind w:firstLine="708"/>
        <w:jc w:val="both"/>
        <w:rPr>
          <w:rFonts w:ascii="Arial" w:hAnsi="Arial" w:cs="Arial"/>
          <w:b/>
          <w:bCs/>
          <w:sz w:val="22"/>
          <w:szCs w:val="22"/>
          <w:lang w:val="sk-SK"/>
        </w:rPr>
      </w:pPr>
      <w:r>
        <w:rPr>
          <w:rFonts w:ascii="Arial" w:hAnsi="Arial" w:cs="Arial"/>
          <w:sz w:val="22"/>
          <w:szCs w:val="22"/>
          <w:lang w:val="sk-SK"/>
        </w:rPr>
        <w:t>Obecné zastupiteľstvo</w:t>
      </w:r>
      <w:r>
        <w:rPr>
          <w:rFonts w:ascii="Arial" w:hAnsi="Arial" w:cs="Arial"/>
          <w:b/>
          <w:sz w:val="22"/>
          <w:szCs w:val="22"/>
          <w:lang w:val="sk-SK"/>
        </w:rPr>
        <w:t xml:space="preserve"> </w:t>
      </w:r>
      <w:r>
        <w:rPr>
          <w:rFonts w:ascii="Arial" w:hAnsi="Arial" w:cs="Arial"/>
          <w:bCs/>
          <w:sz w:val="22"/>
          <w:szCs w:val="22"/>
          <w:lang w:val="sk-SK"/>
        </w:rPr>
        <w:t>vo</w:t>
      </w:r>
      <w:r>
        <w:rPr>
          <w:rFonts w:ascii="Arial" w:hAnsi="Arial" w:cs="Arial"/>
          <w:b/>
          <w:sz w:val="22"/>
          <w:szCs w:val="22"/>
          <w:lang w:val="sk-SK"/>
        </w:rPr>
        <w:t xml:space="preserve"> </w:t>
      </w:r>
      <w:r>
        <w:rPr>
          <w:rFonts w:ascii="Arial" w:hAnsi="Arial" w:cs="Arial"/>
          <w:sz w:val="22"/>
          <w:szCs w:val="22"/>
          <w:lang w:val="sk-SK"/>
        </w:rPr>
        <w:t xml:space="preserve">Vrakúni sa  podľa § 4 ods. 3 písm. n) a § 6 zákona SNR č. 369/1990 Zb. o obecnom zriadení v znení neskorších predpisov a podľa § 71 ods. 1 písm. c),  zákona č. 50/1976 Zb. o územnom plánovaní a stavebnom poriadku (stavebný zákon v znení neskorších predpisov a zákona č. 147/2001 </w:t>
      </w:r>
      <w:proofErr w:type="spellStart"/>
      <w:r>
        <w:rPr>
          <w:rFonts w:ascii="Arial" w:hAnsi="Arial" w:cs="Arial"/>
          <w:sz w:val="22"/>
          <w:szCs w:val="22"/>
          <w:lang w:val="sk-SK"/>
        </w:rPr>
        <w:t>Z.z</w:t>
      </w:r>
      <w:proofErr w:type="spellEnd"/>
      <w:r>
        <w:rPr>
          <w:rFonts w:ascii="Arial" w:hAnsi="Arial" w:cs="Arial"/>
          <w:sz w:val="22"/>
          <w:szCs w:val="22"/>
          <w:lang w:val="sk-SK"/>
        </w:rPr>
        <w:t xml:space="preserve">. o reklame a o zmene a doplnení niektorých zákonov sa uznieslo na tomto všeobecne záväznom nariadení: </w:t>
      </w: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p>
    <w:p w:rsidR="003F14C5" w:rsidRDefault="003F14C5">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PRVÁ ČASŤ</w:t>
      </w:r>
      <w:r>
        <w:rPr>
          <w:rFonts w:ascii="Arial" w:hAnsi="Arial" w:cs="Arial"/>
          <w:b/>
          <w:bCs/>
          <w:sz w:val="22"/>
          <w:szCs w:val="22"/>
          <w:lang w:val="sk-SK"/>
        </w:rPr>
        <w:br/>
        <w:t>Úvodné ustanovenia</w:t>
      </w:r>
    </w:p>
    <w:p w:rsidR="003F14C5" w:rsidRDefault="003F14C5">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 1</w:t>
      </w:r>
      <w:r>
        <w:rPr>
          <w:rFonts w:ascii="Arial" w:hAnsi="Arial" w:cs="Arial"/>
          <w:b/>
          <w:bCs/>
          <w:sz w:val="22"/>
          <w:szCs w:val="22"/>
          <w:lang w:val="sk-SK"/>
        </w:rPr>
        <w:br/>
        <w:t>Účel nariadenia</w:t>
      </w:r>
    </w:p>
    <w:p w:rsidR="003F14C5" w:rsidRDefault="003F14C5">
      <w:pPr>
        <w:pStyle w:val="Normlnywebov"/>
        <w:numPr>
          <w:ilvl w:val="0"/>
          <w:numId w:val="17"/>
        </w:numPr>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Nariadenie vymedzuje podmienky umiestňovania, povoľovania a prevádzkovania reklamných, informačných a propagačných zariadení (ďalej len RIP zariadenia) na území obce Vrakúň.</w:t>
      </w:r>
    </w:p>
    <w:p w:rsidR="003F14C5" w:rsidRDefault="003F14C5">
      <w:pPr>
        <w:pStyle w:val="Normlnywebov"/>
        <w:numPr>
          <w:ilvl w:val="0"/>
          <w:numId w:val="17"/>
        </w:numPr>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Účelom tohto nariadenia je zabezpečiť jednotný postup pri povoľovaní, umiestňovaní a odstraňovaní reklamných, informačných a propagačných zariadení na území obce, stanoviť práva a povinnosti všetkých subjektov v procese umiestňovania a odstraňovania reklamných, informačných a propagačných zariadení.</w:t>
      </w: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p>
    <w:p w:rsidR="003F14C5" w:rsidRDefault="003F14C5">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 2</w:t>
      </w:r>
      <w:r>
        <w:rPr>
          <w:rFonts w:ascii="Arial" w:hAnsi="Arial" w:cs="Arial"/>
          <w:b/>
          <w:bCs/>
          <w:sz w:val="22"/>
          <w:szCs w:val="22"/>
          <w:lang w:val="sk-SK"/>
        </w:rPr>
        <w:br/>
        <w:t>Rozsah platnosti</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 xml:space="preserve">Toto nariadenie sa vzťahuje na všetky reklamné, informačné a propagačné zariadenia umiestňované na území obce Vrakúň. Územím obce sa rozumie katastrálne územie obce – Vrakúň, </w:t>
      </w:r>
      <w:proofErr w:type="spellStart"/>
      <w:r>
        <w:rPr>
          <w:rFonts w:ascii="Arial" w:hAnsi="Arial" w:cs="Arial"/>
          <w:sz w:val="22"/>
          <w:szCs w:val="22"/>
          <w:lang w:val="sk-SK"/>
        </w:rPr>
        <w:t>Nekyje</w:t>
      </w:r>
      <w:proofErr w:type="spellEnd"/>
      <w:r>
        <w:rPr>
          <w:rFonts w:ascii="Arial" w:hAnsi="Arial" w:cs="Arial"/>
          <w:sz w:val="22"/>
          <w:szCs w:val="22"/>
          <w:lang w:val="sk-SK"/>
        </w:rPr>
        <w:t xml:space="preserve"> na Ostrove.</w:t>
      </w: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r>
        <w:rPr>
          <w:rFonts w:ascii="Arial" w:hAnsi="Arial" w:cs="Arial"/>
          <w:b/>
          <w:bCs/>
          <w:sz w:val="22"/>
          <w:szCs w:val="22"/>
          <w:lang w:val="sk-SK"/>
        </w:rPr>
        <w:t>§ 3</w:t>
      </w:r>
      <w:r>
        <w:rPr>
          <w:rFonts w:ascii="Arial" w:hAnsi="Arial" w:cs="Arial"/>
          <w:b/>
          <w:bCs/>
          <w:sz w:val="22"/>
          <w:szCs w:val="22"/>
          <w:lang w:val="sk-SK"/>
        </w:rPr>
        <w:br/>
        <w:t>Vymedzenie  základných pojmov</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 xml:space="preserve">1) Podľa tohto všeobecne záväzného nariadenia (ďalej len „VZN“): </w:t>
      </w:r>
    </w:p>
    <w:p w:rsidR="003F14C5" w:rsidRDefault="003F14C5">
      <w:pPr>
        <w:pStyle w:val="Normlnywebov"/>
        <w:tabs>
          <w:tab w:val="num" w:pos="0"/>
        </w:tabs>
        <w:spacing w:before="0" w:beforeAutospacing="0" w:after="0" w:afterAutospacing="0" w:line="276" w:lineRule="auto"/>
        <w:ind w:hanging="720"/>
        <w:jc w:val="both"/>
        <w:rPr>
          <w:rFonts w:ascii="Arial" w:hAnsi="Arial" w:cs="Arial"/>
          <w:sz w:val="22"/>
          <w:szCs w:val="22"/>
          <w:lang w:val="sk-SK"/>
        </w:rPr>
      </w:pPr>
      <w:r>
        <w:rPr>
          <w:rFonts w:ascii="Arial" w:hAnsi="Arial" w:cs="Arial"/>
          <w:sz w:val="22"/>
          <w:szCs w:val="22"/>
          <w:lang w:val="sk-SK"/>
        </w:rPr>
        <w:tab/>
      </w:r>
      <w:r>
        <w:rPr>
          <w:rFonts w:ascii="Arial" w:hAnsi="Arial" w:cs="Arial"/>
          <w:sz w:val="22"/>
          <w:szCs w:val="22"/>
          <w:lang w:val="sk-SK"/>
        </w:rPr>
        <w:tab/>
        <w:t>a)</w:t>
      </w:r>
      <w:r>
        <w:rPr>
          <w:rFonts w:ascii="Arial" w:hAnsi="Arial" w:cs="Arial"/>
          <w:b/>
          <w:sz w:val="22"/>
          <w:szCs w:val="22"/>
          <w:lang w:val="sk-SK"/>
        </w:rPr>
        <w:t xml:space="preserve"> Reklama </w:t>
      </w:r>
      <w:r>
        <w:rPr>
          <w:rFonts w:ascii="Arial" w:hAnsi="Arial" w:cs="Arial"/>
          <w:sz w:val="22"/>
          <w:szCs w:val="22"/>
          <w:lang w:val="sk-SK"/>
        </w:rPr>
        <w:t>je prezentácia produktov v každej podobe s cieľom uplatniť sa na trhu</w:t>
      </w:r>
      <w:r>
        <w:rPr>
          <w:rFonts w:ascii="Arial" w:hAnsi="Arial" w:cs="Arial"/>
          <w:sz w:val="22"/>
          <w:szCs w:val="22"/>
          <w:vertAlign w:val="superscript"/>
          <w:lang w:val="sk-SK"/>
        </w:rPr>
        <w:t>1/</w:t>
      </w:r>
      <w:r>
        <w:rPr>
          <w:rFonts w:ascii="Arial" w:hAnsi="Arial" w:cs="Arial"/>
          <w:sz w:val="22"/>
          <w:szCs w:val="22"/>
          <w:lang w:val="sk-SK"/>
        </w:rPr>
        <w:t>.</w:t>
      </w:r>
    </w:p>
    <w:p w:rsidR="003F14C5" w:rsidRDefault="003F14C5">
      <w:pPr>
        <w:spacing w:line="276" w:lineRule="auto"/>
        <w:ind w:firstLine="708"/>
        <w:jc w:val="both"/>
        <w:rPr>
          <w:rFonts w:ascii="Arial" w:hAnsi="Arial" w:cs="Arial"/>
          <w:sz w:val="22"/>
          <w:szCs w:val="22"/>
        </w:rPr>
      </w:pPr>
      <w:r>
        <w:rPr>
          <w:rFonts w:ascii="Arial" w:hAnsi="Arial" w:cs="Arial"/>
          <w:sz w:val="22"/>
          <w:szCs w:val="22"/>
        </w:rPr>
        <w:t>b)</w:t>
      </w:r>
      <w:r>
        <w:rPr>
          <w:rFonts w:ascii="Arial" w:hAnsi="Arial" w:cs="Arial"/>
          <w:b/>
          <w:sz w:val="22"/>
          <w:szCs w:val="22"/>
        </w:rPr>
        <w:t xml:space="preserve"> Produkt </w:t>
      </w:r>
      <w:r>
        <w:rPr>
          <w:rFonts w:ascii="Arial" w:hAnsi="Arial" w:cs="Arial"/>
          <w:sz w:val="22"/>
          <w:szCs w:val="22"/>
        </w:rPr>
        <w:t xml:space="preserve">je tovar, služby, </w:t>
      </w:r>
      <w:proofErr w:type="spellStart"/>
      <w:r>
        <w:rPr>
          <w:rFonts w:ascii="Arial" w:hAnsi="Arial" w:cs="Arial"/>
          <w:sz w:val="22"/>
          <w:szCs w:val="22"/>
        </w:rPr>
        <w:t>nehnuteľnosti</w:t>
      </w:r>
      <w:proofErr w:type="spellEnd"/>
      <w:r>
        <w:rPr>
          <w:rFonts w:ascii="Arial" w:hAnsi="Arial" w:cs="Arial"/>
          <w:sz w:val="22"/>
          <w:szCs w:val="22"/>
        </w:rPr>
        <w:t xml:space="preserve">, obchodné </w:t>
      </w:r>
      <w:proofErr w:type="spellStart"/>
      <w:r>
        <w:rPr>
          <w:rFonts w:ascii="Arial" w:hAnsi="Arial" w:cs="Arial"/>
          <w:sz w:val="22"/>
          <w:szCs w:val="22"/>
        </w:rPr>
        <w:t>meno</w:t>
      </w:r>
      <w:proofErr w:type="spellEnd"/>
      <w:r>
        <w:rPr>
          <w:rFonts w:ascii="Arial" w:hAnsi="Arial" w:cs="Arial"/>
          <w:sz w:val="22"/>
          <w:szCs w:val="22"/>
        </w:rPr>
        <w:t xml:space="preserve">, ochranná známka, </w:t>
      </w:r>
      <w:proofErr w:type="spellStart"/>
      <w:r>
        <w:rPr>
          <w:rFonts w:ascii="Arial" w:hAnsi="Arial" w:cs="Arial"/>
          <w:sz w:val="22"/>
          <w:szCs w:val="22"/>
        </w:rPr>
        <w:t>označenie</w:t>
      </w:r>
      <w:proofErr w:type="spellEnd"/>
      <w:r>
        <w:rPr>
          <w:rFonts w:ascii="Arial" w:hAnsi="Arial" w:cs="Arial"/>
          <w:sz w:val="22"/>
          <w:szCs w:val="22"/>
        </w:rPr>
        <w:t xml:space="preserve"> </w:t>
      </w:r>
      <w:proofErr w:type="spellStart"/>
      <w:r>
        <w:rPr>
          <w:rFonts w:ascii="Arial" w:hAnsi="Arial" w:cs="Arial"/>
          <w:sz w:val="22"/>
          <w:szCs w:val="22"/>
        </w:rPr>
        <w:t>pôvodu</w:t>
      </w:r>
      <w:proofErr w:type="spellEnd"/>
      <w:r>
        <w:rPr>
          <w:rFonts w:ascii="Arial" w:hAnsi="Arial" w:cs="Arial"/>
          <w:sz w:val="22"/>
          <w:szCs w:val="22"/>
        </w:rPr>
        <w:t xml:space="preserve"> </w:t>
      </w:r>
      <w:proofErr w:type="spellStart"/>
      <w:r>
        <w:rPr>
          <w:rFonts w:ascii="Arial" w:hAnsi="Arial" w:cs="Arial"/>
          <w:sz w:val="22"/>
          <w:szCs w:val="22"/>
        </w:rPr>
        <w:t>výrobkov</w:t>
      </w:r>
      <w:proofErr w:type="spellEnd"/>
      <w:r>
        <w:rPr>
          <w:rFonts w:ascii="Arial" w:hAnsi="Arial" w:cs="Arial"/>
          <w:sz w:val="22"/>
          <w:szCs w:val="22"/>
        </w:rPr>
        <w:t>, a </w:t>
      </w:r>
      <w:proofErr w:type="spellStart"/>
      <w:r>
        <w:rPr>
          <w:rFonts w:ascii="Arial" w:hAnsi="Arial" w:cs="Arial"/>
          <w:sz w:val="22"/>
          <w:szCs w:val="22"/>
        </w:rPr>
        <w:t>iné</w:t>
      </w:r>
      <w:proofErr w:type="spellEnd"/>
      <w:r>
        <w:rPr>
          <w:rFonts w:ascii="Arial" w:hAnsi="Arial" w:cs="Arial"/>
          <w:sz w:val="22"/>
          <w:szCs w:val="22"/>
        </w:rPr>
        <w:t xml:space="preserve"> práva a </w:t>
      </w:r>
      <w:proofErr w:type="spellStart"/>
      <w:r>
        <w:rPr>
          <w:rFonts w:ascii="Arial" w:hAnsi="Arial" w:cs="Arial"/>
          <w:sz w:val="22"/>
          <w:szCs w:val="22"/>
        </w:rPr>
        <w:t>záväzky</w:t>
      </w:r>
      <w:proofErr w:type="spellEnd"/>
      <w:r>
        <w:rPr>
          <w:rFonts w:ascii="Arial" w:hAnsi="Arial" w:cs="Arial"/>
          <w:sz w:val="22"/>
          <w:szCs w:val="22"/>
        </w:rPr>
        <w:t xml:space="preserve"> </w:t>
      </w:r>
      <w:proofErr w:type="spellStart"/>
      <w:r>
        <w:rPr>
          <w:rFonts w:ascii="Arial" w:hAnsi="Arial" w:cs="Arial"/>
          <w:sz w:val="22"/>
          <w:szCs w:val="22"/>
        </w:rPr>
        <w:t>súvisiace</w:t>
      </w:r>
      <w:proofErr w:type="spellEnd"/>
      <w:r>
        <w:rPr>
          <w:rFonts w:ascii="Arial" w:hAnsi="Arial" w:cs="Arial"/>
          <w:sz w:val="22"/>
          <w:szCs w:val="22"/>
        </w:rPr>
        <w:t xml:space="preserve"> s </w:t>
      </w:r>
      <w:proofErr w:type="spellStart"/>
      <w:r>
        <w:rPr>
          <w:rFonts w:ascii="Arial" w:hAnsi="Arial" w:cs="Arial"/>
          <w:sz w:val="22"/>
          <w:szCs w:val="22"/>
        </w:rPr>
        <w:t>podnikaním</w:t>
      </w:r>
      <w:proofErr w:type="spellEnd"/>
      <w:r>
        <w:rPr>
          <w:rFonts w:ascii="Arial" w:hAnsi="Arial" w:cs="Arial"/>
          <w:sz w:val="22"/>
          <w:szCs w:val="22"/>
        </w:rPr>
        <w:t>.</w:t>
      </w:r>
    </w:p>
    <w:p w:rsidR="003F14C5" w:rsidRDefault="003F14C5">
      <w:pPr>
        <w:spacing w:line="276" w:lineRule="auto"/>
        <w:ind w:firstLine="708"/>
        <w:jc w:val="both"/>
        <w:rPr>
          <w:rFonts w:ascii="Arial" w:hAnsi="Arial" w:cs="Arial"/>
          <w:sz w:val="22"/>
          <w:szCs w:val="22"/>
        </w:rPr>
      </w:pPr>
      <w:r>
        <w:rPr>
          <w:rFonts w:ascii="Arial" w:hAnsi="Arial" w:cs="Arial"/>
          <w:sz w:val="22"/>
          <w:szCs w:val="22"/>
        </w:rPr>
        <w:t xml:space="preserve">c) </w:t>
      </w:r>
      <w:proofErr w:type="spellStart"/>
      <w:r>
        <w:rPr>
          <w:rFonts w:ascii="Arial" w:hAnsi="Arial" w:cs="Arial"/>
          <w:b/>
          <w:sz w:val="22"/>
          <w:szCs w:val="22"/>
        </w:rPr>
        <w:t>Šíriteľ</w:t>
      </w:r>
      <w:proofErr w:type="spellEnd"/>
      <w:r>
        <w:rPr>
          <w:rFonts w:ascii="Arial" w:hAnsi="Arial" w:cs="Arial"/>
          <w:b/>
          <w:sz w:val="22"/>
          <w:szCs w:val="22"/>
        </w:rPr>
        <w:t xml:space="preserve"> reklamy</w:t>
      </w:r>
      <w:r>
        <w:rPr>
          <w:rFonts w:ascii="Arial" w:hAnsi="Arial" w:cs="Arial"/>
          <w:sz w:val="22"/>
          <w:szCs w:val="22"/>
        </w:rPr>
        <w:t xml:space="preserve"> je fyzická osoba </w:t>
      </w:r>
      <w:proofErr w:type="spellStart"/>
      <w:r>
        <w:rPr>
          <w:rFonts w:ascii="Arial" w:hAnsi="Arial" w:cs="Arial"/>
          <w:sz w:val="22"/>
          <w:szCs w:val="22"/>
        </w:rPr>
        <w:t>alebo</w:t>
      </w:r>
      <w:proofErr w:type="spellEnd"/>
      <w:r>
        <w:rPr>
          <w:rFonts w:ascii="Arial" w:hAnsi="Arial" w:cs="Arial"/>
          <w:sz w:val="22"/>
          <w:szCs w:val="22"/>
        </w:rPr>
        <w:t xml:space="preserve"> právnická osoba, </w:t>
      </w:r>
      <w:proofErr w:type="spellStart"/>
      <w:r>
        <w:rPr>
          <w:rFonts w:ascii="Arial" w:hAnsi="Arial" w:cs="Arial"/>
          <w:sz w:val="22"/>
          <w:szCs w:val="22"/>
        </w:rPr>
        <w:t>ktorá</w:t>
      </w:r>
      <w:proofErr w:type="spellEnd"/>
      <w:r>
        <w:rPr>
          <w:rFonts w:ascii="Arial" w:hAnsi="Arial" w:cs="Arial"/>
          <w:sz w:val="22"/>
          <w:szCs w:val="22"/>
        </w:rPr>
        <w:t xml:space="preserve"> reklamu </w:t>
      </w:r>
      <w:proofErr w:type="spellStart"/>
      <w:r>
        <w:rPr>
          <w:rFonts w:ascii="Arial" w:hAnsi="Arial" w:cs="Arial"/>
          <w:sz w:val="22"/>
          <w:szCs w:val="22"/>
        </w:rPr>
        <w:t>šíri</w:t>
      </w:r>
      <w:proofErr w:type="spellEnd"/>
      <w:r>
        <w:rPr>
          <w:rFonts w:ascii="Arial" w:hAnsi="Arial" w:cs="Arial"/>
          <w:sz w:val="22"/>
          <w:szCs w:val="22"/>
        </w:rPr>
        <w:t xml:space="preserve"> v rámci </w:t>
      </w:r>
      <w:proofErr w:type="spellStart"/>
      <w:r>
        <w:rPr>
          <w:rFonts w:ascii="Arial" w:hAnsi="Arial" w:cs="Arial"/>
          <w:sz w:val="22"/>
          <w:szCs w:val="22"/>
        </w:rPr>
        <w:t>svojej</w:t>
      </w:r>
      <w:proofErr w:type="spellEnd"/>
      <w:r>
        <w:rPr>
          <w:rFonts w:ascii="Arial" w:hAnsi="Arial" w:cs="Arial"/>
          <w:sz w:val="22"/>
          <w:szCs w:val="22"/>
        </w:rPr>
        <w:t xml:space="preserve"> </w:t>
      </w:r>
      <w:proofErr w:type="spellStart"/>
      <w:r>
        <w:rPr>
          <w:rFonts w:ascii="Arial" w:hAnsi="Arial" w:cs="Arial"/>
          <w:sz w:val="22"/>
          <w:szCs w:val="22"/>
        </w:rPr>
        <w:t>podnikateľskej</w:t>
      </w:r>
      <w:proofErr w:type="spellEnd"/>
      <w:r>
        <w:rPr>
          <w:rFonts w:ascii="Arial" w:hAnsi="Arial" w:cs="Arial"/>
          <w:sz w:val="22"/>
          <w:szCs w:val="22"/>
        </w:rPr>
        <w:t xml:space="preserve"> činnosti.</w:t>
      </w:r>
    </w:p>
    <w:p w:rsidR="003F14C5" w:rsidRDefault="003F14C5">
      <w:pPr>
        <w:spacing w:line="276" w:lineRule="auto"/>
        <w:jc w:val="both"/>
        <w:rPr>
          <w:rFonts w:ascii="Arial" w:hAnsi="Arial" w:cs="Arial"/>
          <w:sz w:val="22"/>
          <w:szCs w:val="22"/>
        </w:rPr>
      </w:pPr>
      <w:r>
        <w:rPr>
          <w:rFonts w:ascii="Arial" w:hAnsi="Arial" w:cs="Arial"/>
          <w:sz w:val="22"/>
          <w:szCs w:val="22"/>
        </w:rPr>
        <w:t>2)</w:t>
      </w:r>
      <w:r>
        <w:rPr>
          <w:rFonts w:ascii="Arial" w:hAnsi="Arial" w:cs="Arial"/>
          <w:b/>
          <w:sz w:val="22"/>
          <w:szCs w:val="22"/>
        </w:rPr>
        <w:t xml:space="preserve"> Reklamou </w:t>
      </w:r>
      <w:proofErr w:type="spellStart"/>
      <w:r>
        <w:rPr>
          <w:rFonts w:ascii="Arial" w:hAnsi="Arial" w:cs="Arial"/>
          <w:b/>
          <w:sz w:val="22"/>
          <w:szCs w:val="22"/>
        </w:rPr>
        <w:t>nie</w:t>
      </w:r>
      <w:proofErr w:type="spellEnd"/>
      <w:r>
        <w:rPr>
          <w:rFonts w:ascii="Arial" w:hAnsi="Arial" w:cs="Arial"/>
          <w:b/>
          <w:sz w:val="22"/>
          <w:szCs w:val="22"/>
        </w:rPr>
        <w:t xml:space="preserve"> je </w:t>
      </w:r>
      <w:proofErr w:type="spellStart"/>
      <w:r>
        <w:rPr>
          <w:rFonts w:ascii="Arial" w:hAnsi="Arial" w:cs="Arial"/>
          <w:sz w:val="22"/>
          <w:szCs w:val="22"/>
        </w:rPr>
        <w:t>označenie</w:t>
      </w:r>
      <w:proofErr w:type="spellEnd"/>
      <w:r>
        <w:rPr>
          <w:rFonts w:ascii="Arial" w:hAnsi="Arial" w:cs="Arial"/>
          <w:sz w:val="22"/>
          <w:szCs w:val="22"/>
        </w:rPr>
        <w:t xml:space="preserve"> sídla </w:t>
      </w:r>
      <w:proofErr w:type="spellStart"/>
      <w:r>
        <w:rPr>
          <w:rFonts w:ascii="Arial" w:hAnsi="Arial" w:cs="Arial"/>
          <w:sz w:val="22"/>
          <w:szCs w:val="22"/>
        </w:rPr>
        <w:t>právnickej</w:t>
      </w:r>
      <w:proofErr w:type="spellEnd"/>
      <w:r>
        <w:rPr>
          <w:rFonts w:ascii="Arial" w:hAnsi="Arial" w:cs="Arial"/>
          <w:sz w:val="22"/>
          <w:szCs w:val="22"/>
        </w:rPr>
        <w:t xml:space="preserve"> osoby, trvalého pobytu </w:t>
      </w:r>
      <w:proofErr w:type="spellStart"/>
      <w:r>
        <w:rPr>
          <w:rFonts w:ascii="Arial" w:hAnsi="Arial" w:cs="Arial"/>
          <w:sz w:val="22"/>
          <w:szCs w:val="22"/>
        </w:rPr>
        <w:t>fyzickej</w:t>
      </w:r>
      <w:proofErr w:type="spellEnd"/>
      <w:r>
        <w:rPr>
          <w:rFonts w:ascii="Arial" w:hAnsi="Arial" w:cs="Arial"/>
          <w:sz w:val="22"/>
          <w:szCs w:val="22"/>
        </w:rPr>
        <w:t xml:space="preserve"> osoby, </w:t>
      </w:r>
      <w:proofErr w:type="spellStart"/>
      <w:r>
        <w:rPr>
          <w:rFonts w:ascii="Arial" w:hAnsi="Arial" w:cs="Arial"/>
          <w:sz w:val="22"/>
          <w:szCs w:val="22"/>
        </w:rPr>
        <w:t>označenie</w:t>
      </w:r>
      <w:proofErr w:type="spellEnd"/>
      <w:r>
        <w:rPr>
          <w:rFonts w:ascii="Arial" w:hAnsi="Arial" w:cs="Arial"/>
          <w:sz w:val="22"/>
          <w:szCs w:val="22"/>
        </w:rPr>
        <w:t xml:space="preserve"> </w:t>
      </w:r>
      <w:proofErr w:type="spellStart"/>
      <w:r>
        <w:rPr>
          <w:rFonts w:ascii="Arial" w:hAnsi="Arial" w:cs="Arial"/>
          <w:sz w:val="22"/>
          <w:szCs w:val="22"/>
        </w:rPr>
        <w:t>prevádzkarne</w:t>
      </w:r>
      <w:proofErr w:type="spellEnd"/>
      <w:r>
        <w:rPr>
          <w:rFonts w:ascii="Arial" w:hAnsi="Arial" w:cs="Arial"/>
          <w:sz w:val="22"/>
          <w:szCs w:val="22"/>
        </w:rPr>
        <w:t xml:space="preserve"> </w:t>
      </w:r>
      <w:proofErr w:type="spellStart"/>
      <w:r>
        <w:rPr>
          <w:rFonts w:ascii="Arial" w:hAnsi="Arial" w:cs="Arial"/>
          <w:sz w:val="22"/>
          <w:szCs w:val="22"/>
        </w:rPr>
        <w:t>alebo</w:t>
      </w:r>
      <w:proofErr w:type="spellEnd"/>
      <w:r>
        <w:rPr>
          <w:rFonts w:ascii="Arial" w:hAnsi="Arial" w:cs="Arial"/>
          <w:sz w:val="22"/>
          <w:szCs w:val="22"/>
        </w:rPr>
        <w:t xml:space="preserve"> </w:t>
      </w:r>
      <w:proofErr w:type="spellStart"/>
      <w:r>
        <w:rPr>
          <w:rFonts w:ascii="Arial" w:hAnsi="Arial" w:cs="Arial"/>
          <w:sz w:val="22"/>
          <w:szCs w:val="22"/>
        </w:rPr>
        <w:t>organizačnej</w:t>
      </w:r>
      <w:proofErr w:type="spellEnd"/>
      <w:r>
        <w:rPr>
          <w:rFonts w:ascii="Arial" w:hAnsi="Arial" w:cs="Arial"/>
          <w:sz w:val="22"/>
          <w:szCs w:val="22"/>
        </w:rPr>
        <w:t xml:space="preserve"> </w:t>
      </w:r>
      <w:proofErr w:type="spellStart"/>
      <w:r>
        <w:rPr>
          <w:rFonts w:ascii="Arial" w:hAnsi="Arial" w:cs="Arial"/>
          <w:sz w:val="22"/>
          <w:szCs w:val="22"/>
        </w:rPr>
        <w:t>zložky</w:t>
      </w:r>
      <w:proofErr w:type="spellEnd"/>
      <w:r>
        <w:rPr>
          <w:rFonts w:ascii="Arial" w:hAnsi="Arial" w:cs="Arial"/>
          <w:sz w:val="22"/>
          <w:szCs w:val="22"/>
        </w:rPr>
        <w:t xml:space="preserve"> </w:t>
      </w:r>
      <w:proofErr w:type="spellStart"/>
      <w:r>
        <w:rPr>
          <w:rFonts w:ascii="Arial" w:hAnsi="Arial" w:cs="Arial"/>
          <w:sz w:val="22"/>
          <w:szCs w:val="22"/>
        </w:rPr>
        <w:t>právnickej</w:t>
      </w:r>
      <w:proofErr w:type="spellEnd"/>
      <w:r>
        <w:rPr>
          <w:rFonts w:ascii="Arial" w:hAnsi="Arial" w:cs="Arial"/>
          <w:sz w:val="22"/>
          <w:szCs w:val="22"/>
        </w:rPr>
        <w:t xml:space="preserve"> osoby </w:t>
      </w:r>
      <w:proofErr w:type="spellStart"/>
      <w:r>
        <w:rPr>
          <w:rFonts w:ascii="Arial" w:hAnsi="Arial" w:cs="Arial"/>
          <w:sz w:val="22"/>
          <w:szCs w:val="22"/>
        </w:rPr>
        <w:t>alebo</w:t>
      </w:r>
      <w:proofErr w:type="spellEnd"/>
      <w:r>
        <w:rPr>
          <w:rFonts w:ascii="Arial" w:hAnsi="Arial" w:cs="Arial"/>
          <w:sz w:val="22"/>
          <w:szCs w:val="22"/>
        </w:rPr>
        <w:t xml:space="preserve"> </w:t>
      </w:r>
      <w:proofErr w:type="spellStart"/>
      <w:r>
        <w:rPr>
          <w:rFonts w:ascii="Arial" w:hAnsi="Arial" w:cs="Arial"/>
          <w:sz w:val="22"/>
          <w:szCs w:val="22"/>
        </w:rPr>
        <w:t>fyzickej</w:t>
      </w:r>
      <w:proofErr w:type="spellEnd"/>
      <w:r>
        <w:rPr>
          <w:rFonts w:ascii="Arial" w:hAnsi="Arial" w:cs="Arial"/>
          <w:sz w:val="22"/>
          <w:szCs w:val="22"/>
        </w:rPr>
        <w:t xml:space="preserve"> osoby obchodným </w:t>
      </w:r>
      <w:proofErr w:type="spellStart"/>
      <w:r>
        <w:rPr>
          <w:rFonts w:ascii="Arial" w:hAnsi="Arial" w:cs="Arial"/>
          <w:sz w:val="22"/>
          <w:szCs w:val="22"/>
        </w:rPr>
        <w:t>menom</w:t>
      </w:r>
      <w:proofErr w:type="spellEnd"/>
      <w:r>
        <w:rPr>
          <w:rFonts w:ascii="Arial" w:hAnsi="Arial" w:cs="Arial"/>
          <w:sz w:val="22"/>
          <w:szCs w:val="22"/>
        </w:rPr>
        <w:t xml:space="preserve">, </w:t>
      </w:r>
      <w:proofErr w:type="spellStart"/>
      <w:r>
        <w:rPr>
          <w:rFonts w:ascii="Arial" w:hAnsi="Arial" w:cs="Arial"/>
          <w:sz w:val="22"/>
          <w:szCs w:val="22"/>
        </w:rPr>
        <w:t>ako</w:t>
      </w:r>
      <w:proofErr w:type="spellEnd"/>
      <w:r>
        <w:rPr>
          <w:rFonts w:ascii="Arial" w:hAnsi="Arial" w:cs="Arial"/>
          <w:sz w:val="22"/>
          <w:szCs w:val="22"/>
        </w:rPr>
        <w:t xml:space="preserve"> aj </w:t>
      </w:r>
      <w:proofErr w:type="spellStart"/>
      <w:r>
        <w:rPr>
          <w:rFonts w:ascii="Arial" w:hAnsi="Arial" w:cs="Arial"/>
          <w:sz w:val="22"/>
          <w:szCs w:val="22"/>
        </w:rPr>
        <w:t>označenie</w:t>
      </w:r>
      <w:proofErr w:type="spellEnd"/>
      <w:r>
        <w:rPr>
          <w:rFonts w:ascii="Arial" w:hAnsi="Arial" w:cs="Arial"/>
          <w:sz w:val="22"/>
          <w:szCs w:val="22"/>
        </w:rPr>
        <w:t xml:space="preserve"> budov, </w:t>
      </w:r>
      <w:proofErr w:type="spellStart"/>
      <w:r>
        <w:rPr>
          <w:rFonts w:ascii="Arial" w:hAnsi="Arial" w:cs="Arial"/>
          <w:sz w:val="22"/>
          <w:szCs w:val="22"/>
        </w:rPr>
        <w:t>pozemkov</w:t>
      </w:r>
      <w:proofErr w:type="spellEnd"/>
      <w:r>
        <w:rPr>
          <w:rFonts w:ascii="Arial" w:hAnsi="Arial" w:cs="Arial"/>
          <w:sz w:val="22"/>
          <w:szCs w:val="22"/>
        </w:rPr>
        <w:t xml:space="preserve"> a </w:t>
      </w:r>
      <w:proofErr w:type="spellStart"/>
      <w:r>
        <w:rPr>
          <w:rFonts w:ascii="Arial" w:hAnsi="Arial" w:cs="Arial"/>
          <w:sz w:val="22"/>
          <w:szCs w:val="22"/>
        </w:rPr>
        <w:t>iných</w:t>
      </w:r>
      <w:proofErr w:type="spellEnd"/>
      <w:r>
        <w:rPr>
          <w:rFonts w:ascii="Arial" w:hAnsi="Arial" w:cs="Arial"/>
          <w:sz w:val="22"/>
          <w:szCs w:val="22"/>
        </w:rPr>
        <w:t xml:space="preserve"> </w:t>
      </w:r>
      <w:proofErr w:type="spellStart"/>
      <w:r>
        <w:rPr>
          <w:rFonts w:ascii="Arial" w:hAnsi="Arial" w:cs="Arial"/>
          <w:sz w:val="22"/>
          <w:szCs w:val="22"/>
        </w:rPr>
        <w:t>nehnuteľných</w:t>
      </w:r>
      <w:proofErr w:type="spellEnd"/>
      <w:r>
        <w:rPr>
          <w:rFonts w:ascii="Arial" w:hAnsi="Arial" w:cs="Arial"/>
          <w:sz w:val="22"/>
          <w:szCs w:val="22"/>
        </w:rPr>
        <w:t xml:space="preserve"> </w:t>
      </w:r>
      <w:proofErr w:type="spellStart"/>
      <w:r>
        <w:rPr>
          <w:rFonts w:ascii="Arial" w:hAnsi="Arial" w:cs="Arial"/>
          <w:sz w:val="22"/>
          <w:szCs w:val="22"/>
        </w:rPr>
        <w:t>veci</w:t>
      </w:r>
      <w:proofErr w:type="spellEnd"/>
      <w:r>
        <w:rPr>
          <w:rFonts w:ascii="Arial" w:hAnsi="Arial" w:cs="Arial"/>
          <w:sz w:val="22"/>
          <w:szCs w:val="22"/>
        </w:rPr>
        <w:t xml:space="preserve"> </w:t>
      </w:r>
      <w:proofErr w:type="spellStart"/>
      <w:r>
        <w:rPr>
          <w:rFonts w:ascii="Arial" w:hAnsi="Arial" w:cs="Arial"/>
          <w:sz w:val="22"/>
          <w:szCs w:val="22"/>
        </w:rPr>
        <w:t>alebo</w:t>
      </w:r>
      <w:proofErr w:type="spellEnd"/>
      <w:r>
        <w:rPr>
          <w:rFonts w:ascii="Arial" w:hAnsi="Arial" w:cs="Arial"/>
          <w:sz w:val="22"/>
          <w:szCs w:val="22"/>
        </w:rPr>
        <w:t xml:space="preserve"> </w:t>
      </w:r>
      <w:proofErr w:type="spellStart"/>
      <w:r>
        <w:rPr>
          <w:rFonts w:ascii="Arial" w:hAnsi="Arial" w:cs="Arial"/>
          <w:sz w:val="22"/>
          <w:szCs w:val="22"/>
        </w:rPr>
        <w:t>hnuteľných</w:t>
      </w:r>
      <w:proofErr w:type="spellEnd"/>
      <w:r>
        <w:rPr>
          <w:rFonts w:ascii="Arial" w:hAnsi="Arial" w:cs="Arial"/>
          <w:sz w:val="22"/>
          <w:szCs w:val="22"/>
        </w:rPr>
        <w:t xml:space="preserve"> </w:t>
      </w:r>
      <w:proofErr w:type="spellStart"/>
      <w:r>
        <w:rPr>
          <w:rFonts w:ascii="Arial" w:hAnsi="Arial" w:cs="Arial"/>
          <w:sz w:val="22"/>
          <w:szCs w:val="22"/>
        </w:rPr>
        <w:t>vecí</w:t>
      </w:r>
      <w:proofErr w:type="spellEnd"/>
      <w:r>
        <w:rPr>
          <w:rFonts w:ascii="Arial" w:hAnsi="Arial" w:cs="Arial"/>
          <w:sz w:val="22"/>
          <w:szCs w:val="22"/>
        </w:rPr>
        <w:t xml:space="preserve"> </w:t>
      </w:r>
      <w:proofErr w:type="spellStart"/>
      <w:r>
        <w:rPr>
          <w:rFonts w:ascii="Arial" w:hAnsi="Arial" w:cs="Arial"/>
          <w:sz w:val="22"/>
          <w:szCs w:val="22"/>
        </w:rPr>
        <w:t>vo</w:t>
      </w:r>
      <w:proofErr w:type="spellEnd"/>
      <w:r>
        <w:rPr>
          <w:rFonts w:ascii="Arial" w:hAnsi="Arial" w:cs="Arial"/>
          <w:sz w:val="22"/>
          <w:szCs w:val="22"/>
        </w:rPr>
        <w:t xml:space="preserve"> </w:t>
      </w:r>
      <w:proofErr w:type="spellStart"/>
      <w:r>
        <w:rPr>
          <w:rFonts w:ascii="Arial" w:hAnsi="Arial" w:cs="Arial"/>
          <w:sz w:val="22"/>
          <w:szCs w:val="22"/>
        </w:rPr>
        <w:t>vlastníctve</w:t>
      </w:r>
      <w:proofErr w:type="spellEnd"/>
      <w:r>
        <w:rPr>
          <w:rFonts w:ascii="Arial" w:hAnsi="Arial" w:cs="Arial"/>
          <w:sz w:val="22"/>
          <w:szCs w:val="22"/>
        </w:rPr>
        <w:t xml:space="preserve"> </w:t>
      </w:r>
      <w:proofErr w:type="spellStart"/>
      <w:r>
        <w:rPr>
          <w:rFonts w:ascii="Arial" w:hAnsi="Arial" w:cs="Arial"/>
          <w:sz w:val="22"/>
          <w:szCs w:val="22"/>
        </w:rPr>
        <w:t>alebo</w:t>
      </w:r>
      <w:proofErr w:type="spellEnd"/>
      <w:r>
        <w:rPr>
          <w:rFonts w:ascii="Arial" w:hAnsi="Arial" w:cs="Arial"/>
          <w:sz w:val="22"/>
          <w:szCs w:val="22"/>
        </w:rPr>
        <w:t xml:space="preserve"> v nájme </w:t>
      </w:r>
      <w:proofErr w:type="spellStart"/>
      <w:r>
        <w:rPr>
          <w:rFonts w:ascii="Arial" w:hAnsi="Arial" w:cs="Arial"/>
          <w:sz w:val="22"/>
          <w:szCs w:val="22"/>
        </w:rPr>
        <w:t>týchto</w:t>
      </w:r>
      <w:proofErr w:type="spellEnd"/>
      <w:r>
        <w:rPr>
          <w:rFonts w:ascii="Arial" w:hAnsi="Arial" w:cs="Arial"/>
          <w:sz w:val="22"/>
          <w:szCs w:val="22"/>
        </w:rPr>
        <w:t xml:space="preserve"> </w:t>
      </w:r>
      <w:proofErr w:type="spellStart"/>
      <w:r>
        <w:rPr>
          <w:rFonts w:ascii="Arial" w:hAnsi="Arial" w:cs="Arial"/>
          <w:sz w:val="22"/>
          <w:szCs w:val="22"/>
        </w:rPr>
        <w:t>osôb</w:t>
      </w:r>
      <w:proofErr w:type="spellEnd"/>
      <w:r>
        <w:rPr>
          <w:rFonts w:ascii="Arial" w:hAnsi="Arial" w:cs="Arial"/>
          <w:sz w:val="22"/>
          <w:szCs w:val="22"/>
        </w:rPr>
        <w:t xml:space="preserve"> </w:t>
      </w:r>
      <w:proofErr w:type="spellStart"/>
      <w:r>
        <w:rPr>
          <w:rFonts w:ascii="Arial" w:hAnsi="Arial" w:cs="Arial"/>
          <w:sz w:val="22"/>
          <w:szCs w:val="22"/>
        </w:rPr>
        <w:t>ak</w:t>
      </w:r>
      <w:proofErr w:type="spellEnd"/>
      <w:r>
        <w:rPr>
          <w:rFonts w:ascii="Arial" w:hAnsi="Arial" w:cs="Arial"/>
          <w:sz w:val="22"/>
          <w:szCs w:val="22"/>
        </w:rPr>
        <w:t xml:space="preserve"> je </w:t>
      </w:r>
      <w:proofErr w:type="spellStart"/>
      <w:r>
        <w:rPr>
          <w:rFonts w:ascii="Arial" w:hAnsi="Arial" w:cs="Arial"/>
          <w:sz w:val="22"/>
          <w:szCs w:val="22"/>
        </w:rPr>
        <w:t>vo</w:t>
      </w:r>
      <w:proofErr w:type="spellEnd"/>
      <w:r>
        <w:rPr>
          <w:rFonts w:ascii="Arial" w:hAnsi="Arial" w:cs="Arial"/>
          <w:sz w:val="22"/>
          <w:szCs w:val="22"/>
        </w:rPr>
        <w:t xml:space="preserve"> </w:t>
      </w:r>
      <w:proofErr w:type="spellStart"/>
      <w:r>
        <w:rPr>
          <w:rFonts w:ascii="Arial" w:hAnsi="Arial" w:cs="Arial"/>
          <w:sz w:val="22"/>
          <w:szCs w:val="22"/>
        </w:rPr>
        <w:t>forme</w:t>
      </w:r>
      <w:proofErr w:type="spellEnd"/>
      <w:r>
        <w:rPr>
          <w:rFonts w:ascii="Arial" w:hAnsi="Arial" w:cs="Arial"/>
          <w:sz w:val="22"/>
          <w:szCs w:val="22"/>
        </w:rPr>
        <w:t xml:space="preserve"> </w:t>
      </w:r>
      <w:proofErr w:type="spellStart"/>
      <w:r>
        <w:rPr>
          <w:rFonts w:ascii="Arial" w:hAnsi="Arial" w:cs="Arial"/>
          <w:sz w:val="22"/>
          <w:szCs w:val="22"/>
        </w:rPr>
        <w:t>vývesného</w:t>
      </w:r>
      <w:proofErr w:type="spellEnd"/>
      <w:r>
        <w:rPr>
          <w:rFonts w:ascii="Arial" w:hAnsi="Arial" w:cs="Arial"/>
          <w:sz w:val="22"/>
          <w:szCs w:val="22"/>
        </w:rPr>
        <w:t xml:space="preserve"> štítu.</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lastRenderedPageBreak/>
        <w:t xml:space="preserve">3) </w:t>
      </w:r>
      <w:r>
        <w:rPr>
          <w:rFonts w:ascii="Arial" w:hAnsi="Arial" w:cs="Arial"/>
          <w:b/>
          <w:sz w:val="22"/>
          <w:szCs w:val="22"/>
          <w:lang w:val="sk-SK"/>
        </w:rPr>
        <w:t>Reklamné zariadenia</w:t>
      </w:r>
      <w:r>
        <w:rPr>
          <w:rFonts w:ascii="Arial" w:hAnsi="Arial" w:cs="Arial"/>
          <w:sz w:val="22"/>
          <w:szCs w:val="22"/>
          <w:lang w:val="sk-SK"/>
        </w:rPr>
        <w:t xml:space="preserve">  sú zariadenia, ktoré prezentujú produkty v každej podobe s cieľom uplatniť sa na trhu.</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 xml:space="preserve">4) </w:t>
      </w:r>
      <w:r>
        <w:rPr>
          <w:rFonts w:ascii="Arial" w:hAnsi="Arial" w:cs="Arial"/>
          <w:b/>
          <w:sz w:val="22"/>
          <w:szCs w:val="22"/>
          <w:lang w:val="sk-SK"/>
        </w:rPr>
        <w:t>Informačné zariadenia</w:t>
      </w:r>
      <w:r>
        <w:rPr>
          <w:rFonts w:ascii="Arial" w:hAnsi="Arial" w:cs="Arial"/>
          <w:sz w:val="22"/>
          <w:szCs w:val="22"/>
          <w:lang w:val="sk-SK"/>
        </w:rPr>
        <w:t xml:space="preserve"> sú zariadenia, ktoré  poskytujú údaje o právnických a fyzických osobách, o ich zariadeniach, službách, údaje o smeroch, napr. údaje o druhu a dostupnosti lekárskych zariadení, dopravnej polície, údaje o stravovacích a ubytovacích možnostiach, druhu a dostupnosti lokalít s kultúrnymi a národnými pamiatkami, športovými a rekreačnými zariadeniami, smeroch ulíc a miestnych častí a pod.</w:t>
      </w:r>
    </w:p>
    <w:p w:rsidR="003F14C5" w:rsidRDefault="003F14C5">
      <w:pPr>
        <w:pStyle w:val="Normlnywebov"/>
        <w:spacing w:before="0" w:beforeAutospacing="0" w:after="0" w:afterAutospacing="0" w:line="276" w:lineRule="auto"/>
        <w:jc w:val="both"/>
        <w:rPr>
          <w:rFonts w:ascii="Arial" w:hAnsi="Arial" w:cs="Arial"/>
          <w:sz w:val="22"/>
          <w:szCs w:val="22"/>
          <w:vertAlign w:val="superscript"/>
          <w:lang w:val="sk-SK"/>
        </w:rPr>
      </w:pPr>
      <w:r>
        <w:rPr>
          <w:rFonts w:ascii="Arial" w:hAnsi="Arial" w:cs="Arial"/>
          <w:sz w:val="22"/>
          <w:szCs w:val="22"/>
          <w:lang w:val="sk-SK"/>
        </w:rPr>
        <w:t xml:space="preserve">5) </w:t>
      </w:r>
      <w:r>
        <w:rPr>
          <w:rFonts w:ascii="Arial" w:hAnsi="Arial" w:cs="Arial"/>
          <w:b/>
          <w:sz w:val="22"/>
          <w:szCs w:val="22"/>
          <w:lang w:val="sk-SK"/>
        </w:rPr>
        <w:t>Propagačné zariadenia</w:t>
      </w:r>
      <w:r>
        <w:rPr>
          <w:rFonts w:ascii="Arial" w:hAnsi="Arial" w:cs="Arial"/>
          <w:sz w:val="22"/>
          <w:szCs w:val="22"/>
          <w:lang w:val="sk-SK"/>
        </w:rPr>
        <w:t xml:space="preserve"> sú zariadenia, ktoré  informujú občanov s cieľom upozorniť a získať záujemcov najmä pre charitatívne, kultúrne, telovýchovno-športové a iné spoločenské  podujatia alebo zhromaždenia podľa osobitného predpisu</w:t>
      </w:r>
      <w:r>
        <w:rPr>
          <w:rFonts w:ascii="Arial" w:hAnsi="Arial" w:cs="Arial"/>
          <w:sz w:val="22"/>
          <w:szCs w:val="22"/>
          <w:vertAlign w:val="superscript"/>
          <w:lang w:val="sk-SK"/>
        </w:rPr>
        <w:t>2/</w:t>
      </w:r>
      <w:r>
        <w:rPr>
          <w:rFonts w:ascii="Arial" w:hAnsi="Arial" w:cs="Arial"/>
          <w:sz w:val="22"/>
          <w:szCs w:val="22"/>
          <w:lang w:val="sk-SK"/>
        </w:rPr>
        <w:t>. Sem patria aj firemné tabule, transparenty a tabule so zameraním na bezpečnosť jazdy, ekológiu, humanitu a pod.</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 xml:space="preserve">6) </w:t>
      </w:r>
      <w:r>
        <w:rPr>
          <w:rFonts w:ascii="Arial" w:hAnsi="Arial" w:cs="Arial"/>
          <w:b/>
          <w:sz w:val="22"/>
          <w:szCs w:val="22"/>
          <w:lang w:val="sk-SK"/>
        </w:rPr>
        <w:t>Reklamné, informačné a propagačné zariadenie</w:t>
      </w:r>
      <w:r>
        <w:rPr>
          <w:rFonts w:ascii="Arial" w:hAnsi="Arial" w:cs="Arial"/>
          <w:sz w:val="22"/>
          <w:szCs w:val="22"/>
          <w:lang w:val="sk-SK"/>
        </w:rPr>
        <w:t xml:space="preserve"> (ďalej len „RIP zariadenie“) je akákoľvek stavba (konštrukcia) s RIP povrchom alebo plochou, používaná alebo určená na vystavenie symbolov, písmen alebo správ a zahŕňa materiál tvoriaci túto plochu, ako aj všetky oporné a prídavné časti stavby (konštrukcie) alebo budovy, vrátane akýchkoľvek základov. RIP zariadenie zahŕňa, plochy a tabule, bežne známe ako plagátové plochy, štíty, vývesné tabule, markízy, neónové, elektrické alebo osvetlené tabule, RIP zariadenia akéhokoľvek druhu, na ktorých môže byť RIP správa natlačená alebo namaľovaná, zvukovo reprodukovaná okrem rádia a televízie, ktoré budú označené identifikačným znakom vlastníka alebo prevádzkovateľa tohto zariadenia.</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 xml:space="preserve">7) </w:t>
      </w:r>
      <w:r>
        <w:rPr>
          <w:rFonts w:ascii="Arial" w:hAnsi="Arial" w:cs="Arial"/>
          <w:b/>
          <w:sz w:val="22"/>
          <w:szCs w:val="22"/>
          <w:lang w:val="sk-SK"/>
        </w:rPr>
        <w:t>Veľkoplošné RIP zariadenie</w:t>
      </w:r>
      <w:r>
        <w:rPr>
          <w:rFonts w:ascii="Arial" w:hAnsi="Arial" w:cs="Arial"/>
          <w:sz w:val="22"/>
          <w:szCs w:val="22"/>
          <w:lang w:val="sk-SK"/>
        </w:rPr>
        <w:t xml:space="preserve"> o rozmeroch </w:t>
      </w:r>
      <w:proofErr w:type="spellStart"/>
      <w:r>
        <w:rPr>
          <w:rFonts w:ascii="Arial" w:hAnsi="Arial" w:cs="Arial"/>
          <w:sz w:val="22"/>
          <w:szCs w:val="22"/>
          <w:lang w:val="sk-SK"/>
        </w:rPr>
        <w:t>euroformátu</w:t>
      </w:r>
      <w:proofErr w:type="spellEnd"/>
      <w:r>
        <w:rPr>
          <w:rFonts w:ascii="Arial" w:hAnsi="Arial" w:cs="Arial"/>
          <w:sz w:val="22"/>
          <w:szCs w:val="22"/>
          <w:lang w:val="sk-SK"/>
        </w:rPr>
        <w:t xml:space="preserve"> a formátov cca 5,20 m x 2, 40 m, (napr. </w:t>
      </w:r>
      <w:proofErr w:type="spellStart"/>
      <w:r>
        <w:rPr>
          <w:rFonts w:ascii="Arial" w:hAnsi="Arial" w:cs="Arial"/>
          <w:sz w:val="22"/>
          <w:szCs w:val="22"/>
          <w:lang w:val="sk-SK"/>
        </w:rPr>
        <w:t>bilboard</w:t>
      </w:r>
      <w:proofErr w:type="spellEnd"/>
      <w:r>
        <w:rPr>
          <w:rFonts w:ascii="Arial" w:hAnsi="Arial" w:cs="Arial"/>
          <w:sz w:val="22"/>
          <w:szCs w:val="22"/>
          <w:lang w:val="sk-SK"/>
        </w:rPr>
        <w:t xml:space="preserve">, </w:t>
      </w:r>
      <w:proofErr w:type="spellStart"/>
      <w:r>
        <w:rPr>
          <w:rFonts w:ascii="Arial" w:hAnsi="Arial" w:cs="Arial"/>
          <w:sz w:val="22"/>
          <w:szCs w:val="22"/>
          <w:lang w:val="sk-SK"/>
        </w:rPr>
        <w:t>bigboard</w:t>
      </w:r>
      <w:proofErr w:type="spellEnd"/>
      <w:r>
        <w:rPr>
          <w:rFonts w:ascii="Arial" w:hAnsi="Arial" w:cs="Arial"/>
          <w:sz w:val="22"/>
          <w:szCs w:val="22"/>
          <w:lang w:val="sk-SK"/>
        </w:rPr>
        <w:t xml:space="preserve">, </w:t>
      </w:r>
      <w:proofErr w:type="spellStart"/>
      <w:r>
        <w:rPr>
          <w:rFonts w:ascii="Arial" w:hAnsi="Arial" w:cs="Arial"/>
          <w:sz w:val="22"/>
          <w:szCs w:val="22"/>
          <w:lang w:val="sk-SK"/>
        </w:rPr>
        <w:t>megaboard</w:t>
      </w:r>
      <w:proofErr w:type="spellEnd"/>
      <w:r>
        <w:rPr>
          <w:rFonts w:ascii="Arial" w:hAnsi="Arial" w:cs="Arial"/>
          <w:sz w:val="22"/>
          <w:szCs w:val="22"/>
          <w:lang w:val="sk-SK"/>
        </w:rPr>
        <w:t>, ap.), osvetlené alebo neosvetlené, pohyblivé resp. viacrozmerné. </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 xml:space="preserve">8) </w:t>
      </w:r>
      <w:r>
        <w:rPr>
          <w:rFonts w:ascii="Arial" w:hAnsi="Arial" w:cs="Arial"/>
          <w:b/>
          <w:sz w:val="22"/>
          <w:szCs w:val="22"/>
          <w:lang w:val="sk-SK"/>
        </w:rPr>
        <w:t>Vývesný štít</w:t>
      </w:r>
      <w:r>
        <w:rPr>
          <w:rFonts w:ascii="Arial" w:hAnsi="Arial" w:cs="Arial"/>
          <w:sz w:val="22"/>
          <w:szCs w:val="22"/>
          <w:lang w:val="sk-SK"/>
        </w:rPr>
        <w:t xml:space="preserve">  je zariadenie, ktoré označuje firemnú tabuľu s jej plochou, upevnenou na zvislej stene budovy, pričom táto je rovnobežná so zvislou stenou budovy, alebo je na stenu budovy kolmá.</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 xml:space="preserve">9) </w:t>
      </w:r>
      <w:r>
        <w:rPr>
          <w:rFonts w:ascii="Arial" w:hAnsi="Arial" w:cs="Arial"/>
          <w:b/>
          <w:sz w:val="22"/>
          <w:szCs w:val="22"/>
          <w:lang w:val="sk-SK"/>
        </w:rPr>
        <w:t>Kordónová rímsa</w:t>
      </w:r>
      <w:r>
        <w:rPr>
          <w:rFonts w:ascii="Arial" w:hAnsi="Arial" w:cs="Arial"/>
          <w:sz w:val="22"/>
          <w:szCs w:val="22"/>
          <w:lang w:val="sk-SK"/>
        </w:rPr>
        <w:t xml:space="preserve">  je ochranný predsunutý článok pred fasádou objektu prebiehajúci vo fasáde v úrovni stropov jednotlivých podlaží.</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 xml:space="preserve">10) </w:t>
      </w:r>
      <w:r>
        <w:rPr>
          <w:rFonts w:ascii="Arial" w:hAnsi="Arial" w:cs="Arial"/>
          <w:b/>
          <w:sz w:val="22"/>
          <w:szCs w:val="22"/>
          <w:lang w:val="sk-SK"/>
        </w:rPr>
        <w:t xml:space="preserve">Stavba  </w:t>
      </w:r>
      <w:r>
        <w:rPr>
          <w:rFonts w:ascii="Arial" w:hAnsi="Arial" w:cs="Arial"/>
          <w:sz w:val="22"/>
          <w:szCs w:val="22"/>
          <w:lang w:val="sk-SK"/>
        </w:rPr>
        <w:t>je označením pre akúkoľvek konštrukciu používanú alebo určenú pre podporu či zakrytie (ochranu) akéhokoľvek zariadenia a zahŕňa akúkoľvek konštrukciu a čokoľvek čo je pripevnené alebo je a súčasťou stavby, ktoré môže byť predmetom vlastníctva.</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 xml:space="preserve">11) </w:t>
      </w:r>
      <w:r>
        <w:rPr>
          <w:rFonts w:ascii="Arial" w:hAnsi="Arial" w:cs="Arial"/>
          <w:b/>
          <w:sz w:val="22"/>
          <w:szCs w:val="22"/>
          <w:lang w:val="sk-SK"/>
        </w:rPr>
        <w:t xml:space="preserve">RIP zariadenie na fasáde je </w:t>
      </w:r>
      <w:r>
        <w:rPr>
          <w:rFonts w:ascii="Arial" w:hAnsi="Arial" w:cs="Arial"/>
          <w:sz w:val="22"/>
          <w:szCs w:val="22"/>
          <w:lang w:val="sk-SK"/>
        </w:rPr>
        <w:t xml:space="preserve"> (tzv. </w:t>
      </w:r>
      <w:proofErr w:type="spellStart"/>
      <w:r>
        <w:rPr>
          <w:rFonts w:ascii="Arial" w:hAnsi="Arial" w:cs="Arial"/>
          <w:sz w:val="22"/>
          <w:szCs w:val="22"/>
          <w:lang w:val="sk-SK"/>
        </w:rPr>
        <w:t>wallboard</w:t>
      </w:r>
      <w:proofErr w:type="spellEnd"/>
      <w:r>
        <w:rPr>
          <w:rFonts w:ascii="Arial" w:hAnsi="Arial" w:cs="Arial"/>
          <w:sz w:val="22"/>
          <w:szCs w:val="22"/>
          <w:lang w:val="sk-SK"/>
        </w:rPr>
        <w:t xml:space="preserve">) je reklamná plocha namaľovaná priamo na fasáde budovy alebo </w:t>
      </w:r>
      <w:proofErr w:type="spellStart"/>
      <w:r>
        <w:rPr>
          <w:rFonts w:ascii="Arial" w:hAnsi="Arial" w:cs="Arial"/>
          <w:sz w:val="22"/>
          <w:szCs w:val="22"/>
          <w:lang w:val="sk-SK"/>
        </w:rPr>
        <w:t>bannerová</w:t>
      </w:r>
      <w:proofErr w:type="spellEnd"/>
      <w:r>
        <w:rPr>
          <w:rFonts w:ascii="Arial" w:hAnsi="Arial" w:cs="Arial"/>
          <w:sz w:val="22"/>
          <w:szCs w:val="22"/>
          <w:lang w:val="sk-SK"/>
        </w:rPr>
        <w:t xml:space="preserve"> plachta upevnená na fasádu, osvetlená, neosvetlená alebo </w:t>
      </w:r>
      <w:proofErr w:type="spellStart"/>
      <w:r>
        <w:rPr>
          <w:rFonts w:ascii="Arial" w:hAnsi="Arial" w:cs="Arial"/>
          <w:sz w:val="22"/>
          <w:szCs w:val="22"/>
          <w:lang w:val="sk-SK"/>
        </w:rPr>
        <w:t>nasvietená</w:t>
      </w:r>
      <w:proofErr w:type="spellEnd"/>
      <w:r>
        <w:rPr>
          <w:rFonts w:ascii="Arial" w:hAnsi="Arial" w:cs="Arial"/>
          <w:sz w:val="22"/>
          <w:szCs w:val="22"/>
          <w:lang w:val="sk-SK"/>
        </w:rPr>
        <w:t>.</w:t>
      </w:r>
    </w:p>
    <w:p w:rsidR="003F14C5" w:rsidRDefault="003F14C5">
      <w:pPr>
        <w:pStyle w:val="Normlnywebov"/>
        <w:tabs>
          <w:tab w:val="left" w:pos="7665"/>
        </w:tabs>
        <w:spacing w:before="0" w:beforeAutospacing="0" w:after="0" w:afterAutospacing="0" w:line="276" w:lineRule="auto"/>
        <w:rPr>
          <w:rFonts w:ascii="Arial" w:hAnsi="Arial" w:cs="Arial"/>
          <w:sz w:val="22"/>
          <w:szCs w:val="22"/>
          <w:lang w:val="sk-SK"/>
        </w:rPr>
      </w:pPr>
      <w:r>
        <w:rPr>
          <w:rFonts w:ascii="Arial" w:hAnsi="Arial" w:cs="Arial"/>
          <w:sz w:val="22"/>
          <w:szCs w:val="22"/>
          <w:lang w:val="sk-SK"/>
        </w:rPr>
        <w:tab/>
      </w: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r>
        <w:rPr>
          <w:rFonts w:ascii="Arial" w:hAnsi="Arial" w:cs="Arial"/>
          <w:b/>
          <w:bCs/>
          <w:sz w:val="22"/>
          <w:szCs w:val="22"/>
          <w:lang w:val="sk-SK"/>
        </w:rPr>
        <w:t>DRUHÁ ČASŤ</w:t>
      </w:r>
    </w:p>
    <w:p w:rsidR="003F14C5" w:rsidRDefault="003F14C5">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Povoľovanie a odstraňovanie RIP zariadení</w:t>
      </w: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r>
        <w:rPr>
          <w:rFonts w:ascii="Arial" w:hAnsi="Arial" w:cs="Arial"/>
          <w:b/>
          <w:bCs/>
          <w:sz w:val="22"/>
          <w:szCs w:val="22"/>
          <w:lang w:val="sk-SK"/>
        </w:rPr>
        <w:t>§ 4</w:t>
      </w: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r>
        <w:rPr>
          <w:rFonts w:ascii="Arial" w:hAnsi="Arial" w:cs="Arial"/>
          <w:b/>
          <w:bCs/>
          <w:sz w:val="22"/>
          <w:szCs w:val="22"/>
          <w:lang w:val="sk-SK"/>
        </w:rPr>
        <w:t>Povoľovanie</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1) RIP zariadenia je možné umiestniť len na základe povolenia stavebného úradu podľa § 71 zákona č. 50/1976 Zb. o územnom plánovaný a stavebnom poriadku v znení neskorších predpisov  (ďalej len „stavebný zákon“) pokiaľ sú lokalizované na miestach viditeľných z verejného priestranstva a pokiaľ sú spojené so stavbou alebo pozemkom.</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 xml:space="preserve">2) Povolenie pre umiestnenie RIP zariadení vydáva na základe žiadosti </w:t>
      </w:r>
      <w:r w:rsidR="00AF7EBF">
        <w:rPr>
          <w:rFonts w:ascii="Arial" w:hAnsi="Arial" w:cs="Arial"/>
          <w:sz w:val="22"/>
          <w:szCs w:val="22"/>
          <w:lang w:val="sk-SK"/>
        </w:rPr>
        <w:t>príslušný</w:t>
      </w:r>
      <w:r>
        <w:rPr>
          <w:rFonts w:ascii="Arial" w:hAnsi="Arial" w:cs="Arial"/>
          <w:sz w:val="22"/>
          <w:szCs w:val="22"/>
          <w:lang w:val="sk-SK"/>
        </w:rPr>
        <w:t xml:space="preserve"> stavebný úrad.</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3) Pre umiestnenie RIP zariadenia pri cestách, alebo v ich ochranných pásmach je pred podaním žiadosti potrebný súhlas príslušného cestného správneho orgánu.</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lastRenderedPageBreak/>
        <w:t>4) Pre umiestnenie zariadenia na stĺpoch verejného osvetlenia ciest a miestnych komunikácií je potrebný súhlas prevádzkovateľa verejného osvetlenia.</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5) Podať žiadosť o povolenie na umiestnenie RIP zariadenia môže osoba definovaná v stavebnom zákone v §72 v bode 1 a 2.</w:t>
      </w:r>
    </w:p>
    <w:p w:rsidR="003F14C5" w:rsidRDefault="003F14C5">
      <w:pPr>
        <w:pStyle w:val="Normlnywebov"/>
        <w:spacing w:before="0" w:beforeAutospacing="0" w:after="0" w:afterAutospacing="0" w:line="276" w:lineRule="auto"/>
        <w:jc w:val="both"/>
        <w:rPr>
          <w:rFonts w:ascii="Arial" w:hAnsi="Arial" w:cs="Arial"/>
          <w:sz w:val="22"/>
          <w:szCs w:val="22"/>
          <w:lang w:val="sk-SK"/>
        </w:rPr>
      </w:pP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6) Žiadateľ musí preukázať, že je vlastníkom pozemku alebo že má k pozemku iné právo, ktoré ho oprávňuje zriadiť na ňom požadovanú stavbu. Rozhodnutie o povolení užívania verejného priestranstva v prípadoch záberu verejného priestranstva, pozemku vo vlastníctve Obce Vrakúň vydáva Obec Vrakúň.</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7) RIP zariadenie nesmie byť postavené skôr, ako nadobudlo právoplatnosť povolenie naň vydané. Povolenie môže byť vydané len po zaplatení príslušného správneho poplatku. </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8) Povolenie môže byť zrušené v prípade porušenia podmienok, za ktorých bolo vydané.</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 </w:t>
      </w:r>
    </w:p>
    <w:p w:rsidR="003F14C5" w:rsidRDefault="003F14C5">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 5</w:t>
      </w:r>
      <w:r>
        <w:rPr>
          <w:rFonts w:ascii="Arial" w:hAnsi="Arial" w:cs="Arial"/>
          <w:b/>
          <w:bCs/>
          <w:sz w:val="22"/>
          <w:szCs w:val="22"/>
          <w:lang w:val="sk-SK"/>
        </w:rPr>
        <w:br/>
        <w:t>Povolenie</w:t>
      </w:r>
    </w:p>
    <w:p w:rsidR="003F14C5" w:rsidRDefault="003F14C5">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rPr>
        <w:t xml:space="preserve">1) </w:t>
      </w:r>
      <w:proofErr w:type="spellStart"/>
      <w:r>
        <w:rPr>
          <w:rFonts w:ascii="Arial" w:hAnsi="Arial" w:cs="Arial"/>
          <w:sz w:val="22"/>
          <w:szCs w:val="22"/>
        </w:rPr>
        <w:t>Žiadosť</w:t>
      </w:r>
      <w:proofErr w:type="spellEnd"/>
      <w:r>
        <w:rPr>
          <w:rFonts w:ascii="Arial" w:hAnsi="Arial" w:cs="Arial"/>
          <w:sz w:val="22"/>
          <w:szCs w:val="22"/>
        </w:rPr>
        <w:t xml:space="preserve"> o </w:t>
      </w:r>
      <w:proofErr w:type="spellStart"/>
      <w:r>
        <w:rPr>
          <w:rFonts w:ascii="Arial" w:hAnsi="Arial" w:cs="Arial"/>
          <w:sz w:val="22"/>
          <w:szCs w:val="22"/>
        </w:rPr>
        <w:t>povolenie</w:t>
      </w:r>
      <w:proofErr w:type="spellEnd"/>
      <w:r>
        <w:rPr>
          <w:rFonts w:ascii="Arial" w:hAnsi="Arial" w:cs="Arial"/>
          <w:sz w:val="22"/>
          <w:szCs w:val="22"/>
        </w:rPr>
        <w:t xml:space="preserve"> RIP </w:t>
      </w:r>
      <w:proofErr w:type="spellStart"/>
      <w:r>
        <w:rPr>
          <w:rFonts w:ascii="Arial" w:hAnsi="Arial" w:cs="Arial"/>
          <w:sz w:val="22"/>
          <w:szCs w:val="22"/>
        </w:rPr>
        <w:t>zariadení</w:t>
      </w:r>
      <w:proofErr w:type="spellEnd"/>
      <w:r>
        <w:rPr>
          <w:rFonts w:ascii="Arial" w:hAnsi="Arial" w:cs="Arial"/>
          <w:sz w:val="22"/>
          <w:szCs w:val="22"/>
        </w:rPr>
        <w:t xml:space="preserve"> podľa</w:t>
      </w:r>
      <w:r>
        <w:rPr>
          <w:rFonts w:ascii="Arial" w:hAnsi="Arial" w:cs="Arial"/>
          <w:sz w:val="22"/>
          <w:szCs w:val="22"/>
          <w:lang w:eastAsia="en-US"/>
        </w:rPr>
        <w:t xml:space="preserve"> § </w:t>
      </w:r>
      <w:proofErr w:type="gramStart"/>
      <w:r>
        <w:rPr>
          <w:rFonts w:ascii="Arial" w:hAnsi="Arial" w:cs="Arial"/>
          <w:sz w:val="22"/>
          <w:szCs w:val="22"/>
          <w:lang w:eastAsia="en-US"/>
        </w:rPr>
        <w:t>71 a  § 72</w:t>
      </w:r>
      <w:proofErr w:type="gramEnd"/>
      <w:r>
        <w:rPr>
          <w:rFonts w:ascii="Arial" w:hAnsi="Arial" w:cs="Arial"/>
          <w:sz w:val="22"/>
          <w:szCs w:val="22"/>
          <w:lang w:eastAsia="en-US"/>
        </w:rPr>
        <w:t xml:space="preserve"> stavebného zákona a </w:t>
      </w:r>
      <w:proofErr w:type="spellStart"/>
      <w:r>
        <w:rPr>
          <w:rFonts w:ascii="Arial" w:hAnsi="Arial" w:cs="Arial"/>
          <w:sz w:val="22"/>
          <w:szCs w:val="22"/>
          <w:lang w:eastAsia="en-US"/>
        </w:rPr>
        <w:t>podľa</w:t>
      </w:r>
      <w:proofErr w:type="spellEnd"/>
      <w:r>
        <w:rPr>
          <w:rFonts w:ascii="Arial" w:hAnsi="Arial" w:cs="Arial"/>
          <w:sz w:val="22"/>
          <w:szCs w:val="22"/>
          <w:lang w:eastAsia="en-US"/>
        </w:rPr>
        <w:t xml:space="preserve"> § 15 </w:t>
      </w:r>
      <w:proofErr w:type="spellStart"/>
      <w:r>
        <w:rPr>
          <w:rFonts w:ascii="Arial" w:hAnsi="Arial" w:cs="Arial"/>
          <w:sz w:val="22"/>
          <w:szCs w:val="22"/>
          <w:lang w:eastAsia="en-US"/>
        </w:rPr>
        <w:t>vykonávacej</w:t>
      </w:r>
      <w:proofErr w:type="spellEnd"/>
      <w:r>
        <w:rPr>
          <w:rFonts w:ascii="Arial" w:hAnsi="Arial" w:cs="Arial"/>
          <w:sz w:val="22"/>
          <w:szCs w:val="22"/>
          <w:lang w:eastAsia="en-US"/>
        </w:rPr>
        <w:t xml:space="preserve"> vyhlášky 453/2000 </w:t>
      </w:r>
      <w:r>
        <w:rPr>
          <w:rFonts w:ascii="Arial" w:hAnsi="Arial" w:cs="Arial"/>
          <w:sz w:val="22"/>
          <w:szCs w:val="22"/>
        </w:rPr>
        <w:t xml:space="preserve">musí </w:t>
      </w:r>
      <w:proofErr w:type="spellStart"/>
      <w:r>
        <w:rPr>
          <w:rFonts w:ascii="Arial" w:hAnsi="Arial" w:cs="Arial"/>
          <w:sz w:val="22"/>
          <w:szCs w:val="22"/>
        </w:rPr>
        <w:t>obsahovať</w:t>
      </w:r>
      <w:proofErr w:type="spellEnd"/>
      <w:r>
        <w:rPr>
          <w:rFonts w:ascii="Arial" w:hAnsi="Arial" w:cs="Arial"/>
          <w:sz w:val="22"/>
          <w:szCs w:val="22"/>
        </w:rPr>
        <w:t>:</w:t>
      </w:r>
    </w:p>
    <w:p w:rsidR="003F14C5" w:rsidRDefault="003F14C5">
      <w:pPr>
        <w:numPr>
          <w:ilvl w:val="0"/>
          <w:numId w:val="7"/>
        </w:numPr>
        <w:autoSpaceDE w:val="0"/>
        <w:autoSpaceDN w:val="0"/>
        <w:adjustRightInd w:val="0"/>
        <w:spacing w:line="276" w:lineRule="auto"/>
        <w:jc w:val="both"/>
        <w:rPr>
          <w:rFonts w:ascii="Arial" w:hAnsi="Arial" w:cs="Arial"/>
          <w:sz w:val="22"/>
          <w:szCs w:val="22"/>
          <w:lang w:eastAsia="en-US"/>
        </w:rPr>
      </w:pPr>
      <w:proofErr w:type="spellStart"/>
      <w:r>
        <w:rPr>
          <w:rFonts w:ascii="Arial" w:hAnsi="Arial" w:cs="Arial"/>
          <w:sz w:val="22"/>
          <w:szCs w:val="22"/>
          <w:lang w:eastAsia="en-US"/>
        </w:rPr>
        <w:t>meno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priezvisko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názov</w:t>
      </w:r>
      <w:proofErr w:type="spellEnd"/>
      <w:r>
        <w:rPr>
          <w:rFonts w:ascii="Arial" w:hAnsi="Arial" w:cs="Arial"/>
          <w:sz w:val="22"/>
          <w:szCs w:val="22"/>
          <w:lang w:eastAsia="en-US"/>
        </w:rPr>
        <w:t xml:space="preserve">) a adresa (sídlo) </w:t>
      </w:r>
      <w:proofErr w:type="spellStart"/>
      <w:r>
        <w:rPr>
          <w:rFonts w:ascii="Arial" w:hAnsi="Arial" w:cs="Arial"/>
          <w:sz w:val="22"/>
          <w:szCs w:val="22"/>
          <w:lang w:eastAsia="en-US"/>
        </w:rPr>
        <w:t>žiadateľa</w:t>
      </w:r>
      <w:proofErr w:type="spellEnd"/>
      <w:r>
        <w:rPr>
          <w:rFonts w:ascii="Arial" w:hAnsi="Arial" w:cs="Arial"/>
          <w:sz w:val="22"/>
          <w:szCs w:val="22"/>
          <w:lang w:eastAsia="en-US"/>
        </w:rPr>
        <w:t>,</w:t>
      </w:r>
    </w:p>
    <w:p w:rsidR="003F14C5" w:rsidRDefault="003F14C5">
      <w:pPr>
        <w:numPr>
          <w:ilvl w:val="0"/>
          <w:numId w:val="7"/>
        </w:num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 xml:space="preserve">druh, účel a čas </w:t>
      </w:r>
      <w:proofErr w:type="spellStart"/>
      <w:r>
        <w:rPr>
          <w:rFonts w:ascii="Arial" w:hAnsi="Arial" w:cs="Arial"/>
          <w:sz w:val="22"/>
          <w:szCs w:val="22"/>
          <w:lang w:eastAsia="en-US"/>
        </w:rPr>
        <w:t>trvania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informačného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reklamného</w:t>
      </w:r>
      <w:proofErr w:type="spellEnd"/>
      <w:r>
        <w:rPr>
          <w:rFonts w:ascii="Arial" w:hAnsi="Arial" w:cs="Arial"/>
          <w:sz w:val="22"/>
          <w:szCs w:val="22"/>
          <w:lang w:eastAsia="en-US"/>
        </w:rPr>
        <w:t xml:space="preserve"> a </w:t>
      </w:r>
      <w:proofErr w:type="spellStart"/>
      <w:r>
        <w:rPr>
          <w:rFonts w:ascii="Arial" w:hAnsi="Arial" w:cs="Arial"/>
          <w:sz w:val="22"/>
          <w:szCs w:val="22"/>
          <w:lang w:eastAsia="en-US"/>
        </w:rPr>
        <w:t>propagačného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zariadenia</w:t>
      </w:r>
      <w:proofErr w:type="spellEnd"/>
      <w:r>
        <w:rPr>
          <w:rFonts w:ascii="Arial" w:hAnsi="Arial" w:cs="Arial"/>
          <w:sz w:val="22"/>
          <w:szCs w:val="22"/>
          <w:lang w:eastAsia="en-US"/>
        </w:rPr>
        <w:t>,</w:t>
      </w:r>
    </w:p>
    <w:p w:rsidR="003F14C5" w:rsidRDefault="003F14C5">
      <w:pPr>
        <w:numPr>
          <w:ilvl w:val="0"/>
          <w:numId w:val="7"/>
        </w:numPr>
        <w:autoSpaceDE w:val="0"/>
        <w:autoSpaceDN w:val="0"/>
        <w:adjustRightInd w:val="0"/>
        <w:spacing w:line="276" w:lineRule="auto"/>
        <w:jc w:val="both"/>
        <w:rPr>
          <w:rFonts w:ascii="Arial" w:hAnsi="Arial" w:cs="Arial"/>
          <w:sz w:val="22"/>
          <w:szCs w:val="22"/>
          <w:lang w:eastAsia="en-US"/>
        </w:rPr>
      </w:pPr>
      <w:proofErr w:type="spellStart"/>
      <w:r>
        <w:rPr>
          <w:rFonts w:ascii="Arial" w:hAnsi="Arial" w:cs="Arial"/>
          <w:sz w:val="22"/>
          <w:szCs w:val="22"/>
          <w:lang w:eastAsia="en-US"/>
        </w:rPr>
        <w:t>označenie</w:t>
      </w:r>
      <w:proofErr w:type="spellEnd"/>
      <w:r>
        <w:rPr>
          <w:rFonts w:ascii="Arial" w:hAnsi="Arial" w:cs="Arial"/>
          <w:sz w:val="22"/>
          <w:szCs w:val="22"/>
          <w:lang w:eastAsia="en-US"/>
        </w:rPr>
        <w:t xml:space="preserve"> stavby </w:t>
      </w:r>
      <w:proofErr w:type="spellStart"/>
      <w:r>
        <w:rPr>
          <w:rFonts w:ascii="Arial" w:hAnsi="Arial" w:cs="Arial"/>
          <w:sz w:val="22"/>
          <w:szCs w:val="22"/>
          <w:lang w:eastAsia="en-US"/>
        </w:rPr>
        <w:t>alebo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parcelné</w:t>
      </w:r>
      <w:proofErr w:type="spellEnd"/>
      <w:r>
        <w:rPr>
          <w:rFonts w:ascii="Arial" w:hAnsi="Arial" w:cs="Arial"/>
          <w:sz w:val="22"/>
          <w:szCs w:val="22"/>
          <w:lang w:eastAsia="en-US"/>
        </w:rPr>
        <w:t xml:space="preserve"> číslo pozemku </w:t>
      </w:r>
      <w:proofErr w:type="spellStart"/>
      <w:r>
        <w:rPr>
          <w:rFonts w:ascii="Arial" w:hAnsi="Arial" w:cs="Arial"/>
          <w:sz w:val="22"/>
          <w:szCs w:val="22"/>
          <w:lang w:eastAsia="en-US"/>
        </w:rPr>
        <w:t>podľa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katastra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nehnuteľností</w:t>
      </w:r>
      <w:proofErr w:type="spellEnd"/>
      <w:r>
        <w:rPr>
          <w:rFonts w:ascii="Arial" w:hAnsi="Arial" w:cs="Arial"/>
          <w:sz w:val="22"/>
          <w:szCs w:val="22"/>
          <w:lang w:eastAsia="en-US"/>
        </w:rPr>
        <w:t xml:space="preserve">, na </w:t>
      </w:r>
      <w:proofErr w:type="spellStart"/>
      <w:r>
        <w:rPr>
          <w:rFonts w:ascii="Arial" w:hAnsi="Arial" w:cs="Arial"/>
          <w:sz w:val="22"/>
          <w:szCs w:val="22"/>
          <w:lang w:eastAsia="en-US"/>
        </w:rPr>
        <w:t>ktorom</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sa</w:t>
      </w:r>
      <w:proofErr w:type="spellEnd"/>
      <w:r>
        <w:rPr>
          <w:rFonts w:ascii="Arial" w:hAnsi="Arial" w:cs="Arial"/>
          <w:sz w:val="22"/>
          <w:szCs w:val="22"/>
          <w:lang w:eastAsia="en-US"/>
        </w:rPr>
        <w:t xml:space="preserve"> má informačné, </w:t>
      </w:r>
      <w:proofErr w:type="spellStart"/>
      <w:r>
        <w:rPr>
          <w:rFonts w:ascii="Arial" w:hAnsi="Arial" w:cs="Arial"/>
          <w:sz w:val="22"/>
          <w:szCs w:val="22"/>
          <w:lang w:eastAsia="en-US"/>
        </w:rPr>
        <w:t>reklamné</w:t>
      </w:r>
      <w:proofErr w:type="spellEnd"/>
      <w:r>
        <w:rPr>
          <w:rFonts w:ascii="Arial" w:hAnsi="Arial" w:cs="Arial"/>
          <w:sz w:val="22"/>
          <w:szCs w:val="22"/>
          <w:lang w:eastAsia="en-US"/>
        </w:rPr>
        <w:t xml:space="preserve"> a </w:t>
      </w:r>
      <w:proofErr w:type="spellStart"/>
      <w:r>
        <w:rPr>
          <w:rFonts w:ascii="Arial" w:hAnsi="Arial" w:cs="Arial"/>
          <w:sz w:val="22"/>
          <w:szCs w:val="22"/>
          <w:lang w:eastAsia="en-US"/>
        </w:rPr>
        <w:t>propagačné</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zariadenie</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umiestniť</w:t>
      </w:r>
      <w:proofErr w:type="spellEnd"/>
      <w:r>
        <w:rPr>
          <w:rFonts w:ascii="Arial" w:hAnsi="Arial" w:cs="Arial"/>
          <w:sz w:val="22"/>
          <w:szCs w:val="22"/>
          <w:lang w:eastAsia="en-US"/>
        </w:rPr>
        <w:t xml:space="preserve">, s uvedením </w:t>
      </w:r>
      <w:proofErr w:type="spellStart"/>
      <w:r>
        <w:rPr>
          <w:rFonts w:ascii="Arial" w:hAnsi="Arial" w:cs="Arial"/>
          <w:sz w:val="22"/>
          <w:szCs w:val="22"/>
          <w:lang w:eastAsia="en-US"/>
        </w:rPr>
        <w:t>vlastníckych</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alebo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iných</w:t>
      </w:r>
      <w:proofErr w:type="spellEnd"/>
      <w:r>
        <w:rPr>
          <w:rFonts w:ascii="Arial" w:hAnsi="Arial" w:cs="Arial"/>
          <w:sz w:val="22"/>
          <w:szCs w:val="22"/>
          <w:lang w:eastAsia="en-US"/>
        </w:rPr>
        <w:t xml:space="preserve"> práv,</w:t>
      </w:r>
    </w:p>
    <w:p w:rsidR="003F14C5" w:rsidRDefault="003F14C5">
      <w:pPr>
        <w:numPr>
          <w:ilvl w:val="0"/>
          <w:numId w:val="7"/>
        </w:numPr>
        <w:autoSpaceDE w:val="0"/>
        <w:autoSpaceDN w:val="0"/>
        <w:adjustRightInd w:val="0"/>
        <w:spacing w:line="276" w:lineRule="auto"/>
        <w:jc w:val="both"/>
        <w:rPr>
          <w:rFonts w:ascii="Arial" w:hAnsi="Arial" w:cs="Arial"/>
          <w:sz w:val="22"/>
          <w:szCs w:val="22"/>
          <w:lang w:eastAsia="en-US"/>
        </w:rPr>
      </w:pPr>
      <w:proofErr w:type="spellStart"/>
      <w:r>
        <w:rPr>
          <w:rFonts w:ascii="Arial" w:hAnsi="Arial" w:cs="Arial"/>
          <w:sz w:val="22"/>
          <w:szCs w:val="22"/>
          <w:lang w:eastAsia="en-US"/>
        </w:rPr>
        <w:t>zoznam</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účastníkov</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konania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ktorí</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sú</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žiadateľovi</w:t>
      </w:r>
      <w:proofErr w:type="spellEnd"/>
      <w:r>
        <w:rPr>
          <w:rFonts w:ascii="Arial" w:hAnsi="Arial" w:cs="Arial"/>
          <w:sz w:val="22"/>
          <w:szCs w:val="22"/>
          <w:lang w:eastAsia="en-US"/>
        </w:rPr>
        <w:t xml:space="preserve"> známi.</w:t>
      </w:r>
    </w:p>
    <w:p w:rsidR="003F14C5" w:rsidRDefault="003F14C5">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 xml:space="preserve">2) K </w:t>
      </w:r>
      <w:proofErr w:type="spellStart"/>
      <w:r>
        <w:rPr>
          <w:rFonts w:ascii="Arial" w:hAnsi="Arial" w:cs="Arial"/>
          <w:sz w:val="22"/>
          <w:szCs w:val="22"/>
          <w:lang w:eastAsia="en-US"/>
        </w:rPr>
        <w:t>žiadosti</w:t>
      </w:r>
      <w:proofErr w:type="spellEnd"/>
      <w:r>
        <w:rPr>
          <w:rFonts w:ascii="Arial" w:hAnsi="Arial" w:cs="Arial"/>
          <w:sz w:val="22"/>
          <w:szCs w:val="22"/>
          <w:lang w:eastAsia="en-US"/>
        </w:rPr>
        <w:t xml:space="preserve"> o </w:t>
      </w:r>
      <w:proofErr w:type="spellStart"/>
      <w:r>
        <w:rPr>
          <w:rFonts w:ascii="Arial" w:hAnsi="Arial" w:cs="Arial"/>
          <w:sz w:val="22"/>
          <w:szCs w:val="22"/>
          <w:lang w:eastAsia="en-US"/>
        </w:rPr>
        <w:t>povolenie</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informačného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reklamného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zariadenia</w:t>
      </w:r>
      <w:proofErr w:type="spellEnd"/>
      <w:r>
        <w:rPr>
          <w:rFonts w:ascii="Arial" w:hAnsi="Arial" w:cs="Arial"/>
          <w:sz w:val="22"/>
          <w:szCs w:val="22"/>
          <w:lang w:eastAsia="en-US"/>
        </w:rPr>
        <w:t xml:space="preserve"> musí byť doložené:</w:t>
      </w:r>
    </w:p>
    <w:p w:rsidR="003F14C5" w:rsidRDefault="003F14C5">
      <w:pPr>
        <w:numPr>
          <w:ilvl w:val="0"/>
          <w:numId w:val="6"/>
        </w:numPr>
        <w:autoSpaceDE w:val="0"/>
        <w:autoSpaceDN w:val="0"/>
        <w:adjustRightInd w:val="0"/>
        <w:spacing w:line="276" w:lineRule="auto"/>
        <w:jc w:val="both"/>
        <w:rPr>
          <w:rFonts w:ascii="Arial" w:hAnsi="Arial" w:cs="Arial"/>
          <w:sz w:val="22"/>
          <w:szCs w:val="22"/>
          <w:lang w:eastAsia="en-US"/>
        </w:rPr>
      </w:pPr>
      <w:proofErr w:type="spellStart"/>
      <w:r>
        <w:rPr>
          <w:rFonts w:ascii="Arial" w:hAnsi="Arial" w:cs="Arial"/>
          <w:sz w:val="22"/>
          <w:szCs w:val="22"/>
          <w:lang w:eastAsia="en-US"/>
        </w:rPr>
        <w:t>dokumentácia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obsahujúca</w:t>
      </w:r>
      <w:proofErr w:type="spellEnd"/>
      <w:r>
        <w:rPr>
          <w:rFonts w:ascii="Arial" w:hAnsi="Arial" w:cs="Arial"/>
          <w:sz w:val="22"/>
          <w:szCs w:val="22"/>
          <w:lang w:eastAsia="en-US"/>
        </w:rPr>
        <w:t xml:space="preserve"> návrh </w:t>
      </w:r>
      <w:proofErr w:type="spellStart"/>
      <w:r>
        <w:rPr>
          <w:rFonts w:ascii="Arial" w:hAnsi="Arial" w:cs="Arial"/>
          <w:sz w:val="22"/>
          <w:szCs w:val="22"/>
          <w:lang w:eastAsia="en-US"/>
        </w:rPr>
        <w:t>informačného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reklamného</w:t>
      </w:r>
      <w:proofErr w:type="spellEnd"/>
      <w:r>
        <w:rPr>
          <w:rFonts w:ascii="Arial" w:hAnsi="Arial" w:cs="Arial"/>
          <w:sz w:val="22"/>
          <w:szCs w:val="22"/>
          <w:lang w:eastAsia="en-US"/>
        </w:rPr>
        <w:t xml:space="preserve"> a </w:t>
      </w:r>
      <w:proofErr w:type="spellStart"/>
      <w:r>
        <w:rPr>
          <w:rFonts w:ascii="Arial" w:hAnsi="Arial" w:cs="Arial"/>
          <w:sz w:val="22"/>
          <w:szCs w:val="22"/>
          <w:lang w:eastAsia="en-US"/>
        </w:rPr>
        <w:t>propagačného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zariadenia</w:t>
      </w:r>
      <w:proofErr w:type="spellEnd"/>
      <w:r>
        <w:rPr>
          <w:rFonts w:ascii="Arial" w:hAnsi="Arial" w:cs="Arial"/>
          <w:sz w:val="22"/>
          <w:szCs w:val="22"/>
          <w:lang w:eastAsia="en-US"/>
        </w:rPr>
        <w:t xml:space="preserve"> a jednoduchý náčrt jeho </w:t>
      </w:r>
      <w:proofErr w:type="spellStart"/>
      <w:r>
        <w:rPr>
          <w:rFonts w:ascii="Arial" w:hAnsi="Arial" w:cs="Arial"/>
          <w:sz w:val="22"/>
          <w:szCs w:val="22"/>
          <w:lang w:eastAsia="en-US"/>
        </w:rPr>
        <w:t>umiestnenia</w:t>
      </w:r>
      <w:proofErr w:type="spellEnd"/>
      <w:r>
        <w:rPr>
          <w:rFonts w:ascii="Arial" w:hAnsi="Arial" w:cs="Arial"/>
          <w:sz w:val="22"/>
          <w:szCs w:val="22"/>
          <w:lang w:eastAsia="en-US"/>
        </w:rPr>
        <w:t xml:space="preserve"> v </w:t>
      </w:r>
      <w:proofErr w:type="spellStart"/>
      <w:r>
        <w:rPr>
          <w:rFonts w:ascii="Arial" w:hAnsi="Arial" w:cs="Arial"/>
          <w:sz w:val="22"/>
          <w:szCs w:val="22"/>
          <w:lang w:eastAsia="en-US"/>
        </w:rPr>
        <w:t>primeranej</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mierke</w:t>
      </w:r>
      <w:proofErr w:type="spellEnd"/>
      <w:r>
        <w:rPr>
          <w:rFonts w:ascii="Arial" w:hAnsi="Arial" w:cs="Arial"/>
          <w:sz w:val="22"/>
          <w:szCs w:val="22"/>
          <w:lang w:eastAsia="en-US"/>
        </w:rPr>
        <w:t xml:space="preserve"> v </w:t>
      </w:r>
      <w:proofErr w:type="spellStart"/>
      <w:r>
        <w:rPr>
          <w:rFonts w:ascii="Arial" w:hAnsi="Arial" w:cs="Arial"/>
          <w:sz w:val="22"/>
          <w:szCs w:val="22"/>
          <w:lang w:eastAsia="en-US"/>
        </w:rPr>
        <w:t>dvoch</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vyhotoveniach</w:t>
      </w:r>
      <w:proofErr w:type="spellEnd"/>
      <w:r>
        <w:rPr>
          <w:rFonts w:ascii="Arial" w:hAnsi="Arial" w:cs="Arial"/>
          <w:sz w:val="22"/>
          <w:szCs w:val="22"/>
          <w:lang w:eastAsia="en-US"/>
        </w:rPr>
        <w:t>,</w:t>
      </w:r>
    </w:p>
    <w:p w:rsidR="003F14C5" w:rsidRDefault="003F14C5">
      <w:pPr>
        <w:numPr>
          <w:ilvl w:val="0"/>
          <w:numId w:val="6"/>
        </w:num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 xml:space="preserve">doklad, </w:t>
      </w:r>
      <w:proofErr w:type="spellStart"/>
      <w:r>
        <w:rPr>
          <w:rFonts w:ascii="Arial" w:hAnsi="Arial" w:cs="Arial"/>
          <w:sz w:val="22"/>
          <w:szCs w:val="22"/>
          <w:lang w:eastAsia="en-US"/>
        </w:rPr>
        <w:t>ktorým</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žiadateľ</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preukazuje</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vlastnícke</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alebo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iné</w:t>
      </w:r>
      <w:proofErr w:type="spellEnd"/>
      <w:r>
        <w:rPr>
          <w:rFonts w:ascii="Arial" w:hAnsi="Arial" w:cs="Arial"/>
          <w:sz w:val="22"/>
          <w:szCs w:val="22"/>
          <w:lang w:eastAsia="en-US"/>
        </w:rPr>
        <w:t xml:space="preserve"> právo </w:t>
      </w:r>
      <w:proofErr w:type="spellStart"/>
      <w:r>
        <w:rPr>
          <w:rFonts w:ascii="Arial" w:hAnsi="Arial" w:cs="Arial"/>
          <w:sz w:val="22"/>
          <w:szCs w:val="22"/>
          <w:lang w:eastAsia="en-US"/>
        </w:rPr>
        <w:t>umiestniť</w:t>
      </w:r>
      <w:proofErr w:type="spellEnd"/>
      <w:r>
        <w:rPr>
          <w:rFonts w:ascii="Arial" w:hAnsi="Arial" w:cs="Arial"/>
          <w:sz w:val="22"/>
          <w:szCs w:val="22"/>
          <w:lang w:eastAsia="en-US"/>
        </w:rPr>
        <w:t xml:space="preserve"> na </w:t>
      </w:r>
      <w:proofErr w:type="spellStart"/>
      <w:r>
        <w:rPr>
          <w:rFonts w:ascii="Arial" w:hAnsi="Arial" w:cs="Arial"/>
          <w:sz w:val="22"/>
          <w:szCs w:val="22"/>
          <w:lang w:eastAsia="en-US"/>
        </w:rPr>
        <w:t>stavbe</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alebo</w:t>
      </w:r>
      <w:proofErr w:type="spellEnd"/>
      <w:r>
        <w:rPr>
          <w:rFonts w:ascii="Arial" w:hAnsi="Arial" w:cs="Arial"/>
          <w:sz w:val="22"/>
          <w:szCs w:val="22"/>
          <w:lang w:eastAsia="en-US"/>
        </w:rPr>
        <w:t xml:space="preserve"> pozemku navrhované informačné, </w:t>
      </w:r>
      <w:proofErr w:type="spellStart"/>
      <w:r>
        <w:rPr>
          <w:rFonts w:ascii="Arial" w:hAnsi="Arial" w:cs="Arial"/>
          <w:sz w:val="22"/>
          <w:szCs w:val="22"/>
          <w:lang w:eastAsia="en-US"/>
        </w:rPr>
        <w:t>reklamné</w:t>
      </w:r>
      <w:proofErr w:type="spellEnd"/>
      <w:r>
        <w:rPr>
          <w:rFonts w:ascii="Arial" w:hAnsi="Arial" w:cs="Arial"/>
          <w:sz w:val="22"/>
          <w:szCs w:val="22"/>
          <w:lang w:eastAsia="en-US"/>
        </w:rPr>
        <w:t xml:space="preserve"> a </w:t>
      </w:r>
      <w:proofErr w:type="spellStart"/>
      <w:r>
        <w:rPr>
          <w:rFonts w:ascii="Arial" w:hAnsi="Arial" w:cs="Arial"/>
          <w:sz w:val="22"/>
          <w:szCs w:val="22"/>
          <w:lang w:eastAsia="en-US"/>
        </w:rPr>
        <w:t>propagačné</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zariadenie</w:t>
      </w:r>
      <w:proofErr w:type="spellEnd"/>
      <w:r>
        <w:rPr>
          <w:rFonts w:ascii="Arial" w:hAnsi="Arial" w:cs="Arial"/>
          <w:sz w:val="22"/>
          <w:szCs w:val="22"/>
          <w:lang w:eastAsia="en-US"/>
        </w:rPr>
        <w:t>,</w:t>
      </w:r>
    </w:p>
    <w:p w:rsidR="003F14C5" w:rsidRDefault="003F14C5">
      <w:pPr>
        <w:numPr>
          <w:ilvl w:val="0"/>
          <w:numId w:val="6"/>
        </w:numPr>
        <w:autoSpaceDE w:val="0"/>
        <w:autoSpaceDN w:val="0"/>
        <w:adjustRightInd w:val="0"/>
        <w:spacing w:line="276" w:lineRule="auto"/>
        <w:jc w:val="both"/>
        <w:rPr>
          <w:rFonts w:ascii="Arial" w:hAnsi="Arial" w:cs="Arial"/>
          <w:sz w:val="22"/>
          <w:szCs w:val="22"/>
          <w:lang w:eastAsia="en-US"/>
        </w:rPr>
      </w:pPr>
      <w:proofErr w:type="spellStart"/>
      <w:r>
        <w:rPr>
          <w:rFonts w:ascii="Arial" w:hAnsi="Arial" w:cs="Arial"/>
          <w:sz w:val="22"/>
          <w:szCs w:val="22"/>
          <w:lang w:eastAsia="en-US"/>
        </w:rPr>
        <w:t>rozhodnutia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stanoviská</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vyjadrenia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súhlasy</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posúdenia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alebo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iné</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opatrenia</w:t>
      </w:r>
      <w:proofErr w:type="spellEnd"/>
      <w:r>
        <w:rPr>
          <w:rFonts w:ascii="Arial" w:hAnsi="Arial" w:cs="Arial"/>
          <w:sz w:val="22"/>
          <w:szCs w:val="22"/>
          <w:lang w:eastAsia="en-US"/>
        </w:rPr>
        <w:t xml:space="preserve"> dotknutých </w:t>
      </w:r>
      <w:proofErr w:type="spellStart"/>
      <w:r>
        <w:rPr>
          <w:rFonts w:ascii="Arial" w:hAnsi="Arial" w:cs="Arial"/>
          <w:sz w:val="22"/>
          <w:szCs w:val="22"/>
          <w:lang w:eastAsia="en-US"/>
        </w:rPr>
        <w:t>orgánov</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štátnej</w:t>
      </w:r>
      <w:proofErr w:type="spellEnd"/>
      <w:r>
        <w:rPr>
          <w:rFonts w:ascii="Arial" w:hAnsi="Arial" w:cs="Arial"/>
          <w:sz w:val="22"/>
          <w:szCs w:val="22"/>
          <w:lang w:eastAsia="en-US"/>
        </w:rPr>
        <w:t xml:space="preserve"> správy.</w:t>
      </w:r>
    </w:p>
    <w:p w:rsidR="003F14C5" w:rsidRDefault="003F14C5">
      <w:p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 xml:space="preserve">3) </w:t>
      </w:r>
      <w:proofErr w:type="spellStart"/>
      <w:r>
        <w:rPr>
          <w:rFonts w:ascii="Arial" w:hAnsi="Arial" w:cs="Arial"/>
          <w:sz w:val="22"/>
          <w:szCs w:val="22"/>
          <w:lang w:eastAsia="en-US"/>
        </w:rPr>
        <w:t>Ak</w:t>
      </w:r>
      <w:proofErr w:type="spellEnd"/>
      <w:r>
        <w:rPr>
          <w:rFonts w:ascii="Arial" w:hAnsi="Arial" w:cs="Arial"/>
          <w:sz w:val="22"/>
          <w:szCs w:val="22"/>
          <w:lang w:eastAsia="en-US"/>
        </w:rPr>
        <w:t xml:space="preserve"> je to </w:t>
      </w:r>
      <w:proofErr w:type="spellStart"/>
      <w:r>
        <w:rPr>
          <w:rFonts w:ascii="Arial" w:hAnsi="Arial" w:cs="Arial"/>
          <w:sz w:val="22"/>
          <w:szCs w:val="22"/>
          <w:lang w:eastAsia="en-US"/>
        </w:rPr>
        <w:t>vzhľadom</w:t>
      </w:r>
      <w:proofErr w:type="spellEnd"/>
      <w:r>
        <w:rPr>
          <w:rFonts w:ascii="Arial" w:hAnsi="Arial" w:cs="Arial"/>
          <w:sz w:val="22"/>
          <w:szCs w:val="22"/>
          <w:lang w:eastAsia="en-US"/>
        </w:rPr>
        <w:t xml:space="preserve"> na </w:t>
      </w:r>
      <w:proofErr w:type="spellStart"/>
      <w:r>
        <w:rPr>
          <w:rFonts w:ascii="Arial" w:hAnsi="Arial" w:cs="Arial"/>
          <w:sz w:val="22"/>
          <w:szCs w:val="22"/>
          <w:lang w:eastAsia="en-US"/>
        </w:rPr>
        <w:t>umiestnenie</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alebo</w:t>
      </w:r>
      <w:proofErr w:type="spellEnd"/>
      <w:r>
        <w:rPr>
          <w:rFonts w:ascii="Arial" w:hAnsi="Arial" w:cs="Arial"/>
          <w:sz w:val="22"/>
          <w:szCs w:val="22"/>
          <w:lang w:eastAsia="en-US"/>
        </w:rPr>
        <w:t xml:space="preserve"> na </w:t>
      </w:r>
      <w:proofErr w:type="spellStart"/>
      <w:r>
        <w:rPr>
          <w:rFonts w:ascii="Arial" w:hAnsi="Arial" w:cs="Arial"/>
          <w:sz w:val="22"/>
          <w:szCs w:val="22"/>
          <w:lang w:eastAsia="en-US"/>
        </w:rPr>
        <w:t>konštrukčné</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riešenie</w:t>
      </w:r>
      <w:proofErr w:type="spellEnd"/>
      <w:r>
        <w:rPr>
          <w:rFonts w:ascii="Arial" w:hAnsi="Arial" w:cs="Arial"/>
          <w:sz w:val="22"/>
          <w:szCs w:val="22"/>
          <w:lang w:eastAsia="en-US"/>
        </w:rPr>
        <w:t xml:space="preserve"> RIP </w:t>
      </w:r>
      <w:proofErr w:type="spellStart"/>
      <w:r>
        <w:rPr>
          <w:rFonts w:ascii="Arial" w:hAnsi="Arial" w:cs="Arial"/>
          <w:sz w:val="22"/>
          <w:szCs w:val="22"/>
          <w:lang w:eastAsia="en-US"/>
        </w:rPr>
        <w:t>zariadenia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potrebné</w:t>
      </w:r>
      <w:proofErr w:type="spellEnd"/>
      <w:r>
        <w:rPr>
          <w:rFonts w:ascii="Arial" w:hAnsi="Arial" w:cs="Arial"/>
          <w:sz w:val="22"/>
          <w:szCs w:val="22"/>
          <w:lang w:eastAsia="en-US"/>
        </w:rPr>
        <w:t xml:space="preserve">, v </w:t>
      </w:r>
      <w:proofErr w:type="spellStart"/>
      <w:r>
        <w:rPr>
          <w:rFonts w:ascii="Arial" w:hAnsi="Arial" w:cs="Arial"/>
          <w:sz w:val="22"/>
          <w:szCs w:val="22"/>
          <w:lang w:eastAsia="en-US"/>
        </w:rPr>
        <w:t>žiadosti</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sa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ďalej</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uvedie</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alebo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sa</w:t>
      </w:r>
      <w:proofErr w:type="spellEnd"/>
      <w:r>
        <w:rPr>
          <w:rFonts w:ascii="Arial" w:hAnsi="Arial" w:cs="Arial"/>
          <w:sz w:val="22"/>
          <w:szCs w:val="22"/>
          <w:lang w:eastAsia="en-US"/>
        </w:rPr>
        <w:t xml:space="preserve"> k </w:t>
      </w:r>
      <w:proofErr w:type="spellStart"/>
      <w:r>
        <w:rPr>
          <w:rFonts w:ascii="Arial" w:hAnsi="Arial" w:cs="Arial"/>
          <w:sz w:val="22"/>
          <w:szCs w:val="22"/>
          <w:lang w:eastAsia="en-US"/>
        </w:rPr>
        <w:t>nej</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pripojí</w:t>
      </w:r>
      <w:proofErr w:type="spellEnd"/>
      <w:r>
        <w:rPr>
          <w:rFonts w:ascii="Arial" w:hAnsi="Arial" w:cs="Arial"/>
          <w:sz w:val="22"/>
          <w:szCs w:val="22"/>
          <w:lang w:eastAsia="en-US"/>
        </w:rPr>
        <w:t>:</w:t>
      </w:r>
    </w:p>
    <w:p w:rsidR="003F14C5" w:rsidRDefault="003F14C5">
      <w:pPr>
        <w:pStyle w:val="Zarkazkladnhotextu3"/>
        <w:numPr>
          <w:ilvl w:val="0"/>
          <w:numId w:val="9"/>
        </w:numPr>
        <w:spacing w:line="276" w:lineRule="auto"/>
        <w:jc w:val="both"/>
        <w:rPr>
          <w:sz w:val="22"/>
          <w:szCs w:val="22"/>
          <w:lang w:val="sk-SK"/>
        </w:rPr>
      </w:pPr>
      <w:r>
        <w:rPr>
          <w:sz w:val="22"/>
          <w:szCs w:val="22"/>
          <w:lang w:val="sk-SK"/>
        </w:rPr>
        <w:t>náčrt alebo fotografia nehnuteľnosti alebo aj jej okolia, ktoré preukazujú vhodnosť začlenenia informačného, reklamného a propagačného zariadenia do priestoru a jeho výtvarné riešenie,</w:t>
      </w:r>
    </w:p>
    <w:p w:rsidR="003F14C5" w:rsidRDefault="003F14C5">
      <w:pPr>
        <w:numPr>
          <w:ilvl w:val="0"/>
          <w:numId w:val="9"/>
        </w:num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 xml:space="preserve">technický opis </w:t>
      </w:r>
      <w:proofErr w:type="spellStart"/>
      <w:r>
        <w:rPr>
          <w:rFonts w:ascii="Arial" w:hAnsi="Arial" w:cs="Arial"/>
          <w:sz w:val="22"/>
          <w:szCs w:val="22"/>
          <w:lang w:eastAsia="en-US"/>
        </w:rPr>
        <w:t>konštrukčného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riešenia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informačného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reklamného</w:t>
      </w:r>
      <w:proofErr w:type="spellEnd"/>
      <w:r>
        <w:rPr>
          <w:rFonts w:ascii="Arial" w:hAnsi="Arial" w:cs="Arial"/>
          <w:sz w:val="22"/>
          <w:szCs w:val="22"/>
          <w:lang w:eastAsia="en-US"/>
        </w:rPr>
        <w:t xml:space="preserve"> a </w:t>
      </w:r>
      <w:proofErr w:type="spellStart"/>
      <w:r>
        <w:rPr>
          <w:rFonts w:ascii="Arial" w:hAnsi="Arial" w:cs="Arial"/>
          <w:sz w:val="22"/>
          <w:szCs w:val="22"/>
          <w:lang w:eastAsia="en-US"/>
        </w:rPr>
        <w:t>propagačného</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zariadenia</w:t>
      </w:r>
      <w:proofErr w:type="spellEnd"/>
      <w:r>
        <w:rPr>
          <w:rFonts w:ascii="Arial" w:hAnsi="Arial" w:cs="Arial"/>
          <w:sz w:val="22"/>
          <w:szCs w:val="22"/>
          <w:lang w:eastAsia="en-US"/>
        </w:rPr>
        <w:t xml:space="preserve"> a jeho </w:t>
      </w:r>
      <w:proofErr w:type="spellStart"/>
      <w:r>
        <w:rPr>
          <w:rFonts w:ascii="Arial" w:hAnsi="Arial" w:cs="Arial"/>
          <w:sz w:val="22"/>
          <w:szCs w:val="22"/>
          <w:lang w:eastAsia="en-US"/>
        </w:rPr>
        <w:t>inštalácie</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vrátane</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údajov</w:t>
      </w:r>
      <w:proofErr w:type="spellEnd"/>
      <w:r>
        <w:rPr>
          <w:rFonts w:ascii="Arial" w:hAnsi="Arial" w:cs="Arial"/>
          <w:sz w:val="22"/>
          <w:szCs w:val="22"/>
          <w:lang w:eastAsia="en-US"/>
        </w:rPr>
        <w:t xml:space="preserve"> o vhodnosti použitých </w:t>
      </w:r>
      <w:proofErr w:type="spellStart"/>
      <w:r>
        <w:rPr>
          <w:rFonts w:ascii="Arial" w:hAnsi="Arial" w:cs="Arial"/>
          <w:sz w:val="22"/>
          <w:szCs w:val="22"/>
          <w:lang w:eastAsia="en-US"/>
        </w:rPr>
        <w:t>materiálov</w:t>
      </w:r>
      <w:proofErr w:type="spellEnd"/>
      <w:r>
        <w:rPr>
          <w:rFonts w:ascii="Arial" w:hAnsi="Arial" w:cs="Arial"/>
          <w:sz w:val="22"/>
          <w:szCs w:val="22"/>
          <w:lang w:eastAsia="en-US"/>
        </w:rPr>
        <w:t xml:space="preserve"> z </w:t>
      </w:r>
      <w:proofErr w:type="spellStart"/>
      <w:r>
        <w:rPr>
          <w:rFonts w:ascii="Arial" w:hAnsi="Arial" w:cs="Arial"/>
          <w:sz w:val="22"/>
          <w:szCs w:val="22"/>
          <w:lang w:eastAsia="en-US"/>
        </w:rPr>
        <w:t>hľadiska</w:t>
      </w:r>
      <w:proofErr w:type="spellEnd"/>
      <w:r>
        <w:rPr>
          <w:rFonts w:ascii="Arial" w:hAnsi="Arial" w:cs="Arial"/>
          <w:sz w:val="22"/>
          <w:szCs w:val="22"/>
          <w:lang w:eastAsia="en-US"/>
        </w:rPr>
        <w:t xml:space="preserve"> bezpečnosti, stability a </w:t>
      </w:r>
      <w:proofErr w:type="spellStart"/>
      <w:r>
        <w:rPr>
          <w:rFonts w:ascii="Arial" w:hAnsi="Arial" w:cs="Arial"/>
          <w:sz w:val="22"/>
          <w:szCs w:val="22"/>
          <w:lang w:eastAsia="en-US"/>
        </w:rPr>
        <w:t>mechanickej</w:t>
      </w:r>
      <w:proofErr w:type="spellEnd"/>
      <w:r>
        <w:rPr>
          <w:rFonts w:ascii="Arial" w:hAnsi="Arial" w:cs="Arial"/>
          <w:sz w:val="22"/>
          <w:szCs w:val="22"/>
          <w:lang w:eastAsia="en-US"/>
        </w:rPr>
        <w:t xml:space="preserve"> odolnosti </w:t>
      </w:r>
      <w:proofErr w:type="spellStart"/>
      <w:r>
        <w:rPr>
          <w:rFonts w:ascii="Arial" w:hAnsi="Arial" w:cs="Arial"/>
          <w:sz w:val="22"/>
          <w:szCs w:val="22"/>
          <w:lang w:eastAsia="en-US"/>
        </w:rPr>
        <w:t>nosnej</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konštrukcie</w:t>
      </w:r>
      <w:proofErr w:type="spellEnd"/>
      <w:r>
        <w:rPr>
          <w:rFonts w:ascii="Arial" w:hAnsi="Arial" w:cs="Arial"/>
          <w:sz w:val="22"/>
          <w:szCs w:val="22"/>
          <w:lang w:eastAsia="en-US"/>
        </w:rPr>
        <w:t xml:space="preserve"> a jej </w:t>
      </w:r>
      <w:proofErr w:type="spellStart"/>
      <w:r>
        <w:rPr>
          <w:rFonts w:ascii="Arial" w:hAnsi="Arial" w:cs="Arial"/>
          <w:sz w:val="22"/>
          <w:szCs w:val="22"/>
          <w:lang w:eastAsia="en-US"/>
        </w:rPr>
        <w:t>upevnenia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ak</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ide</w:t>
      </w:r>
      <w:proofErr w:type="spellEnd"/>
      <w:r>
        <w:rPr>
          <w:rFonts w:ascii="Arial" w:hAnsi="Arial" w:cs="Arial"/>
          <w:sz w:val="22"/>
          <w:szCs w:val="22"/>
          <w:lang w:eastAsia="en-US"/>
        </w:rPr>
        <w:t xml:space="preserve"> o </w:t>
      </w:r>
      <w:proofErr w:type="spellStart"/>
      <w:r>
        <w:rPr>
          <w:rFonts w:ascii="Arial" w:hAnsi="Arial" w:cs="Arial"/>
          <w:sz w:val="22"/>
          <w:szCs w:val="22"/>
          <w:lang w:eastAsia="en-US"/>
        </w:rPr>
        <w:t>svetelné</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zariadenie</w:t>
      </w:r>
      <w:proofErr w:type="spellEnd"/>
      <w:r>
        <w:rPr>
          <w:rFonts w:ascii="Arial" w:hAnsi="Arial" w:cs="Arial"/>
          <w:sz w:val="22"/>
          <w:szCs w:val="22"/>
          <w:lang w:eastAsia="en-US"/>
        </w:rPr>
        <w:t xml:space="preserve">, technický opis </w:t>
      </w:r>
      <w:proofErr w:type="spellStart"/>
      <w:r>
        <w:rPr>
          <w:rFonts w:ascii="Arial" w:hAnsi="Arial" w:cs="Arial"/>
          <w:sz w:val="22"/>
          <w:szCs w:val="22"/>
          <w:lang w:eastAsia="en-US"/>
        </w:rPr>
        <w:t>spôsobu</w:t>
      </w:r>
      <w:proofErr w:type="spellEnd"/>
      <w:r>
        <w:rPr>
          <w:rFonts w:ascii="Arial" w:hAnsi="Arial" w:cs="Arial"/>
          <w:sz w:val="22"/>
          <w:szCs w:val="22"/>
          <w:lang w:eastAsia="en-US"/>
        </w:rPr>
        <w:t xml:space="preserve"> jeho </w:t>
      </w:r>
      <w:proofErr w:type="spellStart"/>
      <w:r>
        <w:rPr>
          <w:rFonts w:ascii="Arial" w:hAnsi="Arial" w:cs="Arial"/>
          <w:sz w:val="22"/>
          <w:szCs w:val="22"/>
          <w:lang w:eastAsia="en-US"/>
        </w:rPr>
        <w:t>napojenia</w:t>
      </w:r>
      <w:proofErr w:type="spellEnd"/>
      <w:r>
        <w:rPr>
          <w:rFonts w:ascii="Arial" w:hAnsi="Arial" w:cs="Arial"/>
          <w:sz w:val="22"/>
          <w:szCs w:val="22"/>
          <w:lang w:eastAsia="en-US"/>
        </w:rPr>
        <w:t xml:space="preserve"> na elektrické </w:t>
      </w:r>
      <w:proofErr w:type="spellStart"/>
      <w:r>
        <w:rPr>
          <w:rFonts w:ascii="Arial" w:hAnsi="Arial" w:cs="Arial"/>
          <w:sz w:val="22"/>
          <w:szCs w:val="22"/>
          <w:lang w:eastAsia="en-US"/>
        </w:rPr>
        <w:t>vedenie</w:t>
      </w:r>
      <w:proofErr w:type="spellEnd"/>
      <w:r>
        <w:rPr>
          <w:rFonts w:ascii="Arial" w:hAnsi="Arial" w:cs="Arial"/>
          <w:sz w:val="22"/>
          <w:szCs w:val="22"/>
          <w:lang w:eastAsia="en-US"/>
        </w:rPr>
        <w:t>,</w:t>
      </w:r>
    </w:p>
    <w:p w:rsidR="003F14C5" w:rsidRDefault="003F14C5">
      <w:pPr>
        <w:numPr>
          <w:ilvl w:val="0"/>
          <w:numId w:val="9"/>
        </w:numPr>
        <w:autoSpaceDE w:val="0"/>
        <w:autoSpaceDN w:val="0"/>
        <w:adjustRightInd w:val="0"/>
        <w:spacing w:line="276" w:lineRule="auto"/>
        <w:jc w:val="both"/>
        <w:rPr>
          <w:rFonts w:ascii="Arial" w:hAnsi="Arial" w:cs="Arial"/>
          <w:sz w:val="22"/>
          <w:szCs w:val="22"/>
          <w:lang w:eastAsia="en-US"/>
        </w:rPr>
      </w:pPr>
      <w:r>
        <w:rPr>
          <w:rFonts w:ascii="Arial" w:hAnsi="Arial" w:cs="Arial"/>
          <w:sz w:val="22"/>
          <w:szCs w:val="22"/>
          <w:lang w:eastAsia="en-US"/>
        </w:rPr>
        <w:t xml:space="preserve">doklady o </w:t>
      </w:r>
      <w:proofErr w:type="spellStart"/>
      <w:r>
        <w:rPr>
          <w:rFonts w:ascii="Arial" w:hAnsi="Arial" w:cs="Arial"/>
          <w:sz w:val="22"/>
          <w:szCs w:val="22"/>
          <w:lang w:eastAsia="en-US"/>
        </w:rPr>
        <w:t>rokovaniach</w:t>
      </w:r>
      <w:proofErr w:type="spellEnd"/>
      <w:r>
        <w:rPr>
          <w:rFonts w:ascii="Arial" w:hAnsi="Arial" w:cs="Arial"/>
          <w:sz w:val="22"/>
          <w:szCs w:val="22"/>
          <w:lang w:eastAsia="en-US"/>
        </w:rPr>
        <w:t xml:space="preserve"> s </w:t>
      </w:r>
      <w:proofErr w:type="spellStart"/>
      <w:r>
        <w:rPr>
          <w:rFonts w:ascii="Arial" w:hAnsi="Arial" w:cs="Arial"/>
          <w:sz w:val="22"/>
          <w:szCs w:val="22"/>
          <w:lang w:eastAsia="en-US"/>
        </w:rPr>
        <w:t>vlastníkmi</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správcami</w:t>
      </w:r>
      <w:proofErr w:type="spellEnd"/>
      <w:r>
        <w:rPr>
          <w:rFonts w:ascii="Arial" w:hAnsi="Arial" w:cs="Arial"/>
          <w:sz w:val="22"/>
          <w:szCs w:val="22"/>
          <w:lang w:eastAsia="en-US"/>
        </w:rPr>
        <w:t xml:space="preserve">) stavby </w:t>
      </w:r>
      <w:proofErr w:type="spellStart"/>
      <w:r>
        <w:rPr>
          <w:rFonts w:ascii="Arial" w:hAnsi="Arial" w:cs="Arial"/>
          <w:sz w:val="22"/>
          <w:szCs w:val="22"/>
          <w:lang w:eastAsia="en-US"/>
        </w:rPr>
        <w:t>alebo</w:t>
      </w:r>
      <w:proofErr w:type="spellEnd"/>
      <w:r>
        <w:rPr>
          <w:rFonts w:ascii="Arial" w:hAnsi="Arial" w:cs="Arial"/>
          <w:sz w:val="22"/>
          <w:szCs w:val="22"/>
          <w:lang w:eastAsia="en-US"/>
        </w:rPr>
        <w:t xml:space="preserve"> pozemku a s </w:t>
      </w:r>
      <w:proofErr w:type="spellStart"/>
      <w:r>
        <w:rPr>
          <w:rFonts w:ascii="Arial" w:hAnsi="Arial" w:cs="Arial"/>
          <w:sz w:val="22"/>
          <w:szCs w:val="22"/>
          <w:lang w:eastAsia="en-US"/>
        </w:rPr>
        <w:t>účastníkmi</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konania</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ak</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sa</w:t>
      </w:r>
      <w:proofErr w:type="spellEnd"/>
      <w:r>
        <w:rPr>
          <w:rFonts w:ascii="Arial" w:hAnsi="Arial" w:cs="Arial"/>
          <w:sz w:val="22"/>
          <w:szCs w:val="22"/>
          <w:lang w:eastAsia="en-US"/>
        </w:rPr>
        <w:t xml:space="preserve"> konali </w:t>
      </w:r>
      <w:proofErr w:type="spellStart"/>
      <w:r>
        <w:rPr>
          <w:rFonts w:ascii="Arial" w:hAnsi="Arial" w:cs="Arial"/>
          <w:sz w:val="22"/>
          <w:szCs w:val="22"/>
          <w:lang w:eastAsia="en-US"/>
        </w:rPr>
        <w:t>pred</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podaním</w:t>
      </w:r>
      <w:proofErr w:type="spellEnd"/>
      <w:r>
        <w:rPr>
          <w:rFonts w:ascii="Arial" w:hAnsi="Arial" w:cs="Arial"/>
          <w:sz w:val="22"/>
          <w:szCs w:val="22"/>
          <w:lang w:eastAsia="en-US"/>
        </w:rPr>
        <w:t xml:space="preserve"> </w:t>
      </w:r>
      <w:proofErr w:type="spellStart"/>
      <w:r>
        <w:rPr>
          <w:rFonts w:ascii="Arial" w:hAnsi="Arial" w:cs="Arial"/>
          <w:sz w:val="22"/>
          <w:szCs w:val="22"/>
          <w:lang w:eastAsia="en-US"/>
        </w:rPr>
        <w:t>žiadosti</w:t>
      </w:r>
      <w:proofErr w:type="spellEnd"/>
      <w:r>
        <w:rPr>
          <w:rFonts w:ascii="Arial" w:hAnsi="Arial" w:cs="Arial"/>
          <w:sz w:val="22"/>
          <w:szCs w:val="22"/>
          <w:lang w:eastAsia="en-US"/>
        </w:rPr>
        <w:t>,</w:t>
      </w:r>
    </w:p>
    <w:p w:rsidR="003F14C5" w:rsidRDefault="003F14C5">
      <w:pPr>
        <w:pStyle w:val="Zarkazkladnhotextu3"/>
        <w:numPr>
          <w:ilvl w:val="0"/>
          <w:numId w:val="9"/>
        </w:numPr>
        <w:spacing w:line="276" w:lineRule="auto"/>
        <w:jc w:val="both"/>
        <w:rPr>
          <w:sz w:val="22"/>
          <w:szCs w:val="22"/>
          <w:lang w:val="sk-SK"/>
        </w:rPr>
      </w:pPr>
      <w:r>
        <w:rPr>
          <w:sz w:val="22"/>
          <w:szCs w:val="22"/>
          <w:lang w:val="sk-SK"/>
        </w:rPr>
        <w:t>údaje o tom, či sa prevádzka informačného, reklamného a propagačného zariadenia dotkne práv iných osôb, napr. osvetlením, zakrytím svetla, hlukom.</w:t>
      </w:r>
    </w:p>
    <w:p w:rsidR="003F14C5" w:rsidRDefault="003F14C5">
      <w:pPr>
        <w:pStyle w:val="Zarkazkladnhotextu3"/>
        <w:spacing w:line="276" w:lineRule="auto"/>
        <w:ind w:left="0"/>
        <w:jc w:val="both"/>
        <w:rPr>
          <w:sz w:val="22"/>
          <w:szCs w:val="22"/>
          <w:lang w:val="sk-SK"/>
        </w:rPr>
      </w:pPr>
      <w:r>
        <w:rPr>
          <w:sz w:val="22"/>
          <w:szCs w:val="22"/>
          <w:lang w:val="sk-SK"/>
        </w:rPr>
        <w:t>4)  Každé povolenie musí obsahovať okrem stavebným zákonom predpísaných náležitostí aj:</w:t>
      </w:r>
    </w:p>
    <w:p w:rsidR="003F14C5" w:rsidRDefault="003F14C5">
      <w:pPr>
        <w:pStyle w:val="Zarkazkladnhotextu3"/>
        <w:spacing w:line="276" w:lineRule="auto"/>
        <w:ind w:left="0"/>
        <w:jc w:val="both"/>
        <w:rPr>
          <w:sz w:val="22"/>
          <w:szCs w:val="22"/>
          <w:lang w:val="sk-SK"/>
        </w:rPr>
      </w:pPr>
      <w:r>
        <w:rPr>
          <w:sz w:val="22"/>
          <w:szCs w:val="22"/>
          <w:lang w:val="sk-SK"/>
        </w:rPr>
        <w:tab/>
        <w:t>a) podmienky údržby zariadenia,</w:t>
      </w:r>
    </w:p>
    <w:p w:rsidR="003F14C5" w:rsidRDefault="003F14C5">
      <w:pPr>
        <w:pStyle w:val="Zarkazkladnhotextu3"/>
        <w:spacing w:line="276" w:lineRule="auto"/>
        <w:ind w:left="0"/>
        <w:jc w:val="both"/>
        <w:rPr>
          <w:sz w:val="22"/>
          <w:szCs w:val="22"/>
          <w:lang w:val="sk-SK"/>
        </w:rPr>
      </w:pPr>
      <w:r>
        <w:rPr>
          <w:sz w:val="22"/>
          <w:szCs w:val="22"/>
          <w:lang w:val="sk-SK"/>
        </w:rPr>
        <w:tab/>
        <w:t xml:space="preserve">b) dobu platnosti povolenia max. 3 roky, pričom môže byť po uplynutí lehoty jeho </w:t>
      </w:r>
    </w:p>
    <w:p w:rsidR="003F14C5" w:rsidRDefault="003F14C5">
      <w:pPr>
        <w:pStyle w:val="Zarkazkladnhotextu3"/>
        <w:spacing w:line="276" w:lineRule="auto"/>
        <w:ind w:left="0"/>
        <w:jc w:val="both"/>
        <w:rPr>
          <w:sz w:val="22"/>
          <w:szCs w:val="22"/>
          <w:lang w:val="sk-SK"/>
        </w:rPr>
      </w:pPr>
      <w:r>
        <w:rPr>
          <w:sz w:val="22"/>
          <w:szCs w:val="22"/>
          <w:lang w:val="sk-SK"/>
        </w:rPr>
        <w:lastRenderedPageBreak/>
        <w:t xml:space="preserve">                platnosť obnovená na základe novej žiadosti.</w:t>
      </w:r>
    </w:p>
    <w:p w:rsidR="003F14C5" w:rsidRDefault="003F14C5">
      <w:pPr>
        <w:pStyle w:val="Normlnywebov"/>
        <w:spacing w:before="0" w:beforeAutospacing="0" w:after="0" w:afterAutospacing="0" w:line="276" w:lineRule="auto"/>
        <w:jc w:val="both"/>
        <w:rPr>
          <w:rFonts w:ascii="Arial" w:hAnsi="Arial" w:cs="Arial"/>
          <w:sz w:val="22"/>
          <w:szCs w:val="22"/>
          <w:lang w:val="sk-SK"/>
        </w:rPr>
      </w:pPr>
    </w:p>
    <w:p w:rsidR="003F14C5" w:rsidRDefault="003F14C5">
      <w:pPr>
        <w:pStyle w:val="Normlnywebov"/>
        <w:spacing w:before="0" w:beforeAutospacing="0" w:after="0" w:afterAutospacing="0" w:line="276" w:lineRule="auto"/>
        <w:jc w:val="both"/>
        <w:rPr>
          <w:rFonts w:ascii="Arial" w:hAnsi="Arial" w:cs="Arial"/>
          <w:sz w:val="22"/>
          <w:szCs w:val="22"/>
          <w:lang w:val="sk-SK"/>
        </w:rPr>
      </w:pPr>
    </w:p>
    <w:p w:rsidR="003F14C5" w:rsidRDefault="003F14C5">
      <w:pPr>
        <w:pStyle w:val="Normlnywebov"/>
        <w:spacing w:before="0" w:beforeAutospacing="0" w:after="0" w:afterAutospacing="0" w:line="276" w:lineRule="auto"/>
        <w:jc w:val="both"/>
        <w:rPr>
          <w:rFonts w:ascii="Arial" w:hAnsi="Arial" w:cs="Arial"/>
          <w:sz w:val="22"/>
          <w:szCs w:val="22"/>
          <w:lang w:val="sk-SK"/>
        </w:rPr>
      </w:pPr>
    </w:p>
    <w:p w:rsidR="003F14C5" w:rsidRDefault="003F14C5">
      <w:pPr>
        <w:pStyle w:val="Normlnywebov"/>
        <w:spacing w:before="0" w:beforeAutospacing="0" w:after="0" w:afterAutospacing="0" w:line="276" w:lineRule="auto"/>
        <w:rPr>
          <w:rFonts w:ascii="Arial" w:hAnsi="Arial" w:cs="Arial"/>
          <w:sz w:val="22"/>
          <w:szCs w:val="22"/>
          <w:lang w:val="sk-SK"/>
        </w:rPr>
      </w:pPr>
      <w:r>
        <w:rPr>
          <w:rFonts w:ascii="Arial" w:hAnsi="Arial" w:cs="Arial"/>
          <w:sz w:val="22"/>
          <w:szCs w:val="22"/>
          <w:lang w:val="sk-SK"/>
        </w:rPr>
        <w:t> </w:t>
      </w: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r>
        <w:rPr>
          <w:rFonts w:ascii="Arial" w:hAnsi="Arial" w:cs="Arial"/>
          <w:b/>
          <w:bCs/>
          <w:sz w:val="22"/>
          <w:szCs w:val="22"/>
          <w:lang w:val="sk-SK"/>
        </w:rPr>
        <w:t xml:space="preserve">§ 6 </w:t>
      </w: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r>
        <w:rPr>
          <w:rFonts w:ascii="Arial" w:hAnsi="Arial" w:cs="Arial"/>
          <w:b/>
          <w:bCs/>
          <w:sz w:val="22"/>
          <w:szCs w:val="22"/>
          <w:lang w:val="sk-SK"/>
        </w:rPr>
        <w:t>Odstránenie RIP zariadenia</w:t>
      </w:r>
    </w:p>
    <w:p w:rsidR="003F14C5" w:rsidRDefault="003F14C5">
      <w:pPr>
        <w:pStyle w:val="Normlnywebov"/>
        <w:spacing w:before="0" w:beforeAutospacing="0" w:after="0" w:afterAutospacing="0" w:line="276" w:lineRule="auto"/>
        <w:rPr>
          <w:rFonts w:ascii="Arial" w:hAnsi="Arial" w:cs="Arial"/>
          <w:sz w:val="22"/>
          <w:szCs w:val="22"/>
          <w:lang w:val="sk-SK"/>
        </w:rPr>
      </w:pPr>
      <w:r>
        <w:rPr>
          <w:rFonts w:ascii="Arial" w:hAnsi="Arial" w:cs="Arial"/>
          <w:sz w:val="22"/>
          <w:szCs w:val="22"/>
          <w:lang w:val="sk-SK"/>
        </w:rPr>
        <w:t>1) Odstránenie RIP zariadenia je potrebné nariadiť, ak:</w:t>
      </w:r>
    </w:p>
    <w:p w:rsidR="003F14C5" w:rsidRDefault="003F14C5">
      <w:pPr>
        <w:pStyle w:val="Normlnywebov"/>
        <w:spacing w:before="0" w:beforeAutospacing="0" w:after="0" w:afterAutospacing="0" w:line="276" w:lineRule="auto"/>
        <w:rPr>
          <w:rFonts w:ascii="Arial" w:hAnsi="Arial" w:cs="Arial"/>
          <w:sz w:val="22"/>
          <w:szCs w:val="22"/>
          <w:lang w:val="sk-SK"/>
        </w:rPr>
      </w:pPr>
      <w:r>
        <w:rPr>
          <w:rFonts w:ascii="Arial" w:hAnsi="Arial" w:cs="Arial"/>
          <w:sz w:val="22"/>
          <w:szCs w:val="22"/>
          <w:lang w:val="sk-SK"/>
        </w:rPr>
        <w:t xml:space="preserve">           a) svojím stavom ohrozuje život alebo zdravie osôb, bezpečnosť cestnej premávky,</w:t>
      </w:r>
    </w:p>
    <w:p w:rsidR="003F14C5" w:rsidRDefault="003F14C5">
      <w:pPr>
        <w:pStyle w:val="Normlnywebov"/>
        <w:spacing w:before="0" w:beforeAutospacing="0" w:after="0" w:afterAutospacing="0" w:line="276" w:lineRule="auto"/>
        <w:rPr>
          <w:rFonts w:ascii="Arial" w:hAnsi="Arial" w:cs="Arial"/>
          <w:sz w:val="22"/>
          <w:szCs w:val="22"/>
          <w:lang w:val="sk-SK"/>
        </w:rPr>
      </w:pPr>
      <w:r>
        <w:rPr>
          <w:rFonts w:ascii="Arial" w:hAnsi="Arial" w:cs="Arial"/>
          <w:sz w:val="22"/>
          <w:szCs w:val="22"/>
          <w:lang w:val="sk-SK"/>
        </w:rPr>
        <w:t xml:space="preserve">               nevyhovuje estetickým kritériám a pod.,</w:t>
      </w:r>
      <w:r>
        <w:rPr>
          <w:rFonts w:ascii="Arial" w:hAnsi="Arial" w:cs="Arial"/>
          <w:sz w:val="22"/>
          <w:szCs w:val="22"/>
          <w:lang w:val="sk-SK"/>
        </w:rPr>
        <w:br/>
        <w:t xml:space="preserve">           b) osadenie sa uskutočnilo bez povolenia alebo v rozpore s ním,</w:t>
      </w:r>
      <w:r>
        <w:rPr>
          <w:rFonts w:ascii="Arial" w:hAnsi="Arial" w:cs="Arial"/>
          <w:sz w:val="22"/>
          <w:szCs w:val="22"/>
          <w:lang w:val="sk-SK"/>
        </w:rPr>
        <w:br/>
        <w:t xml:space="preserve">           c) bolo zrušené povolenie,</w:t>
      </w:r>
      <w:r>
        <w:rPr>
          <w:rFonts w:ascii="Arial" w:hAnsi="Arial" w:cs="Arial"/>
          <w:sz w:val="22"/>
          <w:szCs w:val="22"/>
          <w:lang w:val="sk-SK"/>
        </w:rPr>
        <w:br/>
        <w:t xml:space="preserve">           d) uplynula doba, na ktorú bolo RIP zariadenie povolené a vlastník nepožiadal o jeho</w:t>
      </w:r>
    </w:p>
    <w:p w:rsidR="003F14C5" w:rsidRDefault="003F14C5">
      <w:pPr>
        <w:pStyle w:val="Normlnywebov"/>
        <w:spacing w:before="0" w:beforeAutospacing="0" w:after="0" w:afterAutospacing="0" w:line="276" w:lineRule="auto"/>
        <w:rPr>
          <w:rFonts w:ascii="Arial" w:hAnsi="Arial" w:cs="Arial"/>
          <w:sz w:val="22"/>
          <w:szCs w:val="22"/>
          <w:lang w:val="sk-SK"/>
        </w:rPr>
      </w:pPr>
      <w:r>
        <w:rPr>
          <w:rFonts w:ascii="Arial" w:hAnsi="Arial" w:cs="Arial"/>
          <w:sz w:val="22"/>
          <w:szCs w:val="22"/>
          <w:lang w:val="sk-SK"/>
        </w:rPr>
        <w:t xml:space="preserve">               predĺženie,                                                                                            </w:t>
      </w:r>
    </w:p>
    <w:p w:rsidR="003F14C5" w:rsidRDefault="003F14C5">
      <w:pPr>
        <w:pStyle w:val="Normlnywebov"/>
        <w:spacing w:before="0" w:beforeAutospacing="0" w:after="0" w:afterAutospacing="0" w:line="276" w:lineRule="auto"/>
        <w:rPr>
          <w:rFonts w:ascii="Arial" w:hAnsi="Arial" w:cs="Arial"/>
          <w:sz w:val="22"/>
          <w:szCs w:val="22"/>
          <w:lang w:val="sk-SK"/>
        </w:rPr>
      </w:pPr>
      <w:r>
        <w:rPr>
          <w:rFonts w:ascii="Arial" w:hAnsi="Arial" w:cs="Arial"/>
          <w:sz w:val="22"/>
          <w:szCs w:val="22"/>
          <w:lang w:val="sk-SK"/>
        </w:rPr>
        <w:t xml:space="preserve">           e) stratilo aktuálnosť,</w:t>
      </w:r>
      <w:r>
        <w:rPr>
          <w:rFonts w:ascii="Arial" w:hAnsi="Arial" w:cs="Arial"/>
          <w:sz w:val="22"/>
          <w:szCs w:val="22"/>
          <w:lang w:val="sk-SK"/>
        </w:rPr>
        <w:br/>
        <w:t xml:space="preserve">           f) neboli dodržané podmienky stanovené v povolení.</w:t>
      </w:r>
    </w:p>
    <w:p w:rsidR="003F14C5" w:rsidRDefault="003F14C5">
      <w:pPr>
        <w:pStyle w:val="Normlnywebov"/>
        <w:spacing w:before="0" w:beforeAutospacing="0" w:after="0" w:afterAutospacing="0" w:line="276" w:lineRule="auto"/>
        <w:rPr>
          <w:rFonts w:ascii="Arial" w:hAnsi="Arial" w:cs="Arial"/>
          <w:sz w:val="22"/>
          <w:szCs w:val="22"/>
          <w:lang w:val="sk-SK"/>
        </w:rPr>
      </w:pPr>
      <w:r>
        <w:rPr>
          <w:rFonts w:ascii="Arial" w:hAnsi="Arial" w:cs="Arial"/>
          <w:sz w:val="22"/>
          <w:szCs w:val="22"/>
          <w:lang w:val="sk-SK"/>
        </w:rPr>
        <w:t>2) Odstránenie RIP zariadenia nariaďuje príslušný stavebný úrad.</w:t>
      </w:r>
    </w:p>
    <w:p w:rsidR="003F14C5" w:rsidRDefault="003F14C5">
      <w:pPr>
        <w:pStyle w:val="Normlnywebov"/>
        <w:spacing w:before="0" w:beforeAutospacing="0" w:after="0" w:afterAutospacing="0" w:line="276" w:lineRule="auto"/>
        <w:rPr>
          <w:rFonts w:ascii="Arial" w:hAnsi="Arial" w:cs="Arial"/>
          <w:sz w:val="22"/>
          <w:szCs w:val="22"/>
          <w:lang w:val="sk-SK"/>
        </w:rPr>
      </w:pPr>
      <w:r>
        <w:rPr>
          <w:rFonts w:ascii="Arial" w:hAnsi="Arial" w:cs="Arial"/>
          <w:sz w:val="22"/>
          <w:szCs w:val="22"/>
          <w:lang w:val="sk-SK"/>
        </w:rPr>
        <w:t>3) Náklady na odstránenie RIP zariadenia znáša jeho vlastník.</w:t>
      </w:r>
    </w:p>
    <w:p w:rsidR="003F14C5" w:rsidRDefault="003F14C5">
      <w:pPr>
        <w:pStyle w:val="Normlnywebov"/>
        <w:spacing w:before="0" w:beforeAutospacing="0" w:after="0" w:afterAutospacing="0" w:line="276" w:lineRule="auto"/>
        <w:rPr>
          <w:rFonts w:ascii="Arial" w:hAnsi="Arial" w:cs="Arial"/>
          <w:sz w:val="22"/>
          <w:szCs w:val="22"/>
          <w:lang w:val="sk-SK"/>
        </w:rPr>
      </w:pPr>
      <w:r>
        <w:rPr>
          <w:rFonts w:ascii="Arial" w:hAnsi="Arial" w:cs="Arial"/>
          <w:sz w:val="22"/>
          <w:szCs w:val="22"/>
          <w:lang w:val="sk-SK"/>
        </w:rPr>
        <w:t> </w:t>
      </w:r>
    </w:p>
    <w:p w:rsidR="003F14C5" w:rsidRDefault="003F14C5">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TRETIA ČASŤ</w:t>
      </w:r>
      <w:r>
        <w:rPr>
          <w:rFonts w:ascii="Arial" w:hAnsi="Arial" w:cs="Arial"/>
          <w:b/>
          <w:bCs/>
          <w:sz w:val="22"/>
          <w:szCs w:val="22"/>
          <w:lang w:val="sk-SK"/>
        </w:rPr>
        <w:br/>
        <w:t>Pravidlá umiestňovania RIP zariadení</w:t>
      </w:r>
    </w:p>
    <w:p w:rsidR="003F14C5" w:rsidRDefault="003F14C5">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 7</w:t>
      </w:r>
      <w:r>
        <w:rPr>
          <w:rFonts w:ascii="Arial" w:hAnsi="Arial" w:cs="Arial"/>
          <w:b/>
          <w:bCs/>
          <w:sz w:val="22"/>
          <w:szCs w:val="22"/>
          <w:lang w:val="sk-SK"/>
        </w:rPr>
        <w:br/>
        <w:t>Všeobecné ustanovenia</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1) RIP zariadenie nesmie svojím vyhotovením a umiestnením rušiť krajinný ráz, ohrozovať verejnú bezpečnosť a poriadok, etickú úroveň,  brániť rozhľadu na pozemnej komunikácii a na ceste, nad prípustnú mieru obťažovať okolie a obytné prostredie hlukom, osvetlením alebo byť v rozopre s  estetickým vzhľadom.</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2) Umiestnením a prevádzkou zariadenia nesmie vzniknúť na pozemnej komunikácii, verejnej ploche a verejnom priestranstve prekážka pre osoby s obmedzenou schopnosťou pohybu a orientácie.</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3) V ochrannom pásme vodného toku, železničnej dráhy, pozemnej komunikácie a v dosahu chránenej pamiatky, prírodného osobitne chráneného územia a pri významnom rekreačnom zariadení sa môže RIP zariadenie umiestniť, ak sú splnené podmienky podľa príslušných osobitých predpisov .</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4) RIP zariadenie umiestnené na budove musí byť prispôsobené jej architektúre a nesmie rušiť základné členenie priečelia a jeho významné detaily.</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 xml:space="preserve">5) RIP zariadenia umiestňované na strechách a </w:t>
      </w:r>
      <w:proofErr w:type="spellStart"/>
      <w:r>
        <w:rPr>
          <w:rFonts w:ascii="Arial" w:hAnsi="Arial" w:cs="Arial"/>
          <w:sz w:val="22"/>
          <w:szCs w:val="22"/>
          <w:lang w:val="sk-SK"/>
        </w:rPr>
        <w:t>atikách</w:t>
      </w:r>
      <w:proofErr w:type="spellEnd"/>
      <w:r>
        <w:rPr>
          <w:rFonts w:ascii="Arial" w:hAnsi="Arial" w:cs="Arial"/>
          <w:sz w:val="22"/>
          <w:szCs w:val="22"/>
          <w:lang w:val="sk-SK"/>
        </w:rPr>
        <w:t xml:space="preserve"> budov je potrebné osobitne posúdiť vzhľadom na architektúru objektu, verejný priestor a prostredie.</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6) RIP zariadenia sa môžu umiestňovať na strechách len na základe posúdenia dotknutých orgánov a organizácií štátnej a verejnej správy.</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7) RIP zariadenia nesmú byť umiestnené nad komunikačnou plochou (napr.: chodníka) v priestore od 450 mm do 2200 mm.</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8) Umiestniť reklamu alebo akékoľvek technické zariadenie na nehnuteľnej kultúrnej pamiatke alebo v pamiatkovom území možno len na základe povolenia krajského pamiatkového úradu.</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9) Ďalej sa nesmú umiestňovať na mostoch, pobrežných múroch, zábradliach a na iných pevných zariadeniach vodných tokov, ciest a celoštátnych dráh, na stĺpoch a stožiaroch telekomunikačného a energetického vedenia.</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lastRenderedPageBreak/>
        <w:t>10) RIP zariadenia sa pri prejazdných úsekoch ciest cez obce a pri miestnych komunikáciách umiestňujú tak, aby vyhovovali požiadavkám bezpečnosti a plynulosti cestnej premávky.</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11) RIP zariadenia, ktoré neslúžia pre správu pozemných komunikácií ani pre riadenie cestnej premávky a prevádzku dopravy, je zakázané umiestňovať na križovatke a v rozhľadovom poli vodiča na križovatke.</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12) Na umiestnenie RIP zariadenia za hranicami zastavaného územia obce sa vyžaduje súhlas orgánu ochrany prírody na území, na ktorom platí druhý a tretí stupeň ochrany.</w:t>
      </w:r>
    </w:p>
    <w:p w:rsidR="00FF00BB" w:rsidRDefault="00FF00BB">
      <w:pPr>
        <w:pStyle w:val="Normlnywebov"/>
        <w:spacing w:before="0" w:beforeAutospacing="0" w:after="0" w:afterAutospacing="0" w:line="276" w:lineRule="auto"/>
        <w:jc w:val="both"/>
        <w:rPr>
          <w:rFonts w:ascii="Arial" w:hAnsi="Arial" w:cs="Arial"/>
          <w:sz w:val="22"/>
          <w:szCs w:val="22"/>
          <w:lang w:val="sk-SK"/>
        </w:rPr>
      </w:pPr>
    </w:p>
    <w:p w:rsidR="00FF00BB" w:rsidRDefault="003643B8" w:rsidP="00FF00BB">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 xml:space="preserve">Lokality na </w:t>
      </w:r>
      <w:proofErr w:type="spellStart"/>
      <w:r>
        <w:rPr>
          <w:rFonts w:ascii="Arial" w:hAnsi="Arial" w:cs="Arial"/>
          <w:b/>
          <w:bCs/>
          <w:sz w:val="22"/>
          <w:szCs w:val="22"/>
          <w:lang w:val="sk-SK"/>
        </w:rPr>
        <w:t>umiestnovanie</w:t>
      </w:r>
      <w:proofErr w:type="spellEnd"/>
      <w:r w:rsidR="00FF00BB">
        <w:rPr>
          <w:rFonts w:ascii="Arial" w:hAnsi="Arial" w:cs="Arial"/>
          <w:b/>
          <w:bCs/>
          <w:sz w:val="22"/>
          <w:szCs w:val="22"/>
          <w:lang w:val="sk-SK"/>
        </w:rPr>
        <w:t xml:space="preserve"> RIP zariaden</w:t>
      </w:r>
      <w:r>
        <w:rPr>
          <w:rFonts w:ascii="Arial" w:hAnsi="Arial" w:cs="Arial"/>
          <w:b/>
          <w:bCs/>
          <w:sz w:val="22"/>
          <w:szCs w:val="22"/>
          <w:lang w:val="sk-SK"/>
        </w:rPr>
        <w:t>í</w:t>
      </w:r>
    </w:p>
    <w:p w:rsidR="00FF00BB" w:rsidRDefault="003643B8" w:rsidP="003643B8">
      <w:pPr>
        <w:pStyle w:val="Normlnywebov"/>
        <w:spacing w:before="0" w:beforeAutospacing="0" w:after="0" w:afterAutospacing="0" w:line="276" w:lineRule="auto"/>
        <w:jc w:val="center"/>
        <w:rPr>
          <w:rFonts w:ascii="Arial" w:hAnsi="Arial" w:cs="Arial"/>
          <w:b/>
          <w:bCs/>
          <w:sz w:val="22"/>
          <w:szCs w:val="22"/>
          <w:lang w:val="sk-SK"/>
        </w:rPr>
      </w:pPr>
      <w:r>
        <w:rPr>
          <w:rFonts w:ascii="Arial" w:hAnsi="Arial" w:cs="Arial"/>
          <w:b/>
          <w:bCs/>
          <w:sz w:val="22"/>
          <w:szCs w:val="22"/>
          <w:lang w:val="sk-SK"/>
        </w:rPr>
        <w:t>§ 8</w:t>
      </w:r>
    </w:p>
    <w:p w:rsidR="00FF00BB" w:rsidRDefault="00FF00BB" w:rsidP="00FF00BB">
      <w:pPr>
        <w:pStyle w:val="Normlnywebov"/>
        <w:spacing w:before="0" w:beforeAutospacing="0" w:after="0" w:afterAutospacing="0" w:line="276" w:lineRule="auto"/>
        <w:jc w:val="both"/>
        <w:rPr>
          <w:rFonts w:ascii="Arial" w:hAnsi="Arial" w:cs="Arial"/>
          <w:bCs/>
          <w:sz w:val="22"/>
          <w:szCs w:val="22"/>
          <w:lang w:val="sk-SK"/>
        </w:rPr>
      </w:pPr>
      <w:r>
        <w:rPr>
          <w:rFonts w:ascii="Arial" w:hAnsi="Arial" w:cs="Arial"/>
          <w:bCs/>
          <w:sz w:val="22"/>
          <w:szCs w:val="22"/>
          <w:lang w:val="sk-SK"/>
        </w:rPr>
        <w:t>RIP zariadenia môžu byť umiestnené len na nasledovných obcou týmto nariadením určených vyhradených miestach:</w:t>
      </w:r>
    </w:p>
    <w:p w:rsidR="00FF00BB" w:rsidRDefault="003643B8" w:rsidP="00FF00BB">
      <w:pPr>
        <w:pStyle w:val="Normlnywebov"/>
        <w:spacing w:before="0" w:beforeAutospacing="0" w:after="0" w:afterAutospacing="0" w:line="276" w:lineRule="auto"/>
        <w:jc w:val="both"/>
        <w:rPr>
          <w:rFonts w:ascii="Arial" w:hAnsi="Arial" w:cs="Arial"/>
          <w:bCs/>
          <w:sz w:val="22"/>
          <w:szCs w:val="22"/>
          <w:lang w:val="sk-SK"/>
        </w:rPr>
      </w:pPr>
      <w:r>
        <w:rPr>
          <w:rFonts w:ascii="Arial" w:hAnsi="Arial" w:cs="Arial"/>
          <w:bCs/>
          <w:sz w:val="22"/>
          <w:szCs w:val="22"/>
          <w:lang w:val="sk-SK"/>
        </w:rPr>
        <w:t xml:space="preserve">kataster </w:t>
      </w:r>
      <w:proofErr w:type="spellStart"/>
      <w:r>
        <w:rPr>
          <w:rFonts w:ascii="Arial" w:hAnsi="Arial" w:cs="Arial"/>
          <w:bCs/>
          <w:sz w:val="22"/>
          <w:szCs w:val="22"/>
          <w:lang w:val="sk-SK"/>
        </w:rPr>
        <w:t>Nekyje</w:t>
      </w:r>
      <w:proofErr w:type="spellEnd"/>
      <w:r>
        <w:rPr>
          <w:rFonts w:ascii="Arial" w:hAnsi="Arial" w:cs="Arial"/>
          <w:bCs/>
          <w:sz w:val="22"/>
          <w:szCs w:val="22"/>
          <w:lang w:val="sk-SK"/>
        </w:rPr>
        <w:t xml:space="preserve"> na O</w:t>
      </w:r>
      <w:r w:rsidR="00FF00BB">
        <w:rPr>
          <w:rFonts w:ascii="Arial" w:hAnsi="Arial" w:cs="Arial"/>
          <w:bCs/>
          <w:sz w:val="22"/>
          <w:szCs w:val="22"/>
          <w:lang w:val="sk-SK"/>
        </w:rPr>
        <w:t>strove</w:t>
      </w:r>
      <w:r>
        <w:rPr>
          <w:rFonts w:ascii="Arial" w:hAnsi="Arial" w:cs="Arial"/>
          <w:bCs/>
          <w:sz w:val="22"/>
          <w:szCs w:val="22"/>
          <w:lang w:val="sk-SK"/>
        </w:rPr>
        <w:t xml:space="preserve"> parcely:1364/63, 1268/1, 229/1, 1479/74</w:t>
      </w:r>
    </w:p>
    <w:p w:rsidR="003643B8" w:rsidRDefault="003643B8" w:rsidP="00FF00BB">
      <w:pPr>
        <w:pStyle w:val="Normlnywebov"/>
        <w:spacing w:before="0" w:beforeAutospacing="0" w:after="0" w:afterAutospacing="0" w:line="276" w:lineRule="auto"/>
        <w:jc w:val="both"/>
        <w:rPr>
          <w:rFonts w:ascii="Arial" w:hAnsi="Arial" w:cs="Arial"/>
          <w:bCs/>
          <w:sz w:val="22"/>
          <w:szCs w:val="22"/>
          <w:lang w:val="sk-SK"/>
        </w:rPr>
      </w:pPr>
      <w:r>
        <w:rPr>
          <w:rFonts w:ascii="Arial" w:hAnsi="Arial" w:cs="Arial"/>
          <w:bCs/>
          <w:sz w:val="22"/>
          <w:szCs w:val="22"/>
          <w:lang w:val="sk-SK"/>
        </w:rPr>
        <w:t>kataster Vrakúň parcely: 152/4,152,15, 76/14, 76/18,76/16</w:t>
      </w:r>
      <w:r w:rsidR="006924D6">
        <w:rPr>
          <w:rFonts w:ascii="Arial" w:hAnsi="Arial" w:cs="Arial"/>
          <w:bCs/>
          <w:sz w:val="22"/>
          <w:szCs w:val="22"/>
          <w:lang w:val="sk-SK"/>
        </w:rPr>
        <w:t>,77/1,  250/85</w:t>
      </w:r>
    </w:p>
    <w:p w:rsidR="00FF00BB" w:rsidRPr="00FF00BB" w:rsidRDefault="00FF00BB" w:rsidP="00FF00BB">
      <w:pPr>
        <w:pStyle w:val="Normlnywebov"/>
        <w:spacing w:before="0" w:beforeAutospacing="0" w:after="0" w:afterAutospacing="0" w:line="276" w:lineRule="auto"/>
        <w:jc w:val="both"/>
        <w:rPr>
          <w:rFonts w:ascii="Arial" w:hAnsi="Arial" w:cs="Arial"/>
          <w:sz w:val="22"/>
          <w:szCs w:val="22"/>
          <w:lang w:val="sk-SK"/>
        </w:rPr>
      </w:pPr>
      <w:r>
        <w:rPr>
          <w:rFonts w:ascii="Arial" w:hAnsi="Arial" w:cs="Arial"/>
          <w:bCs/>
          <w:sz w:val="22"/>
          <w:szCs w:val="22"/>
          <w:lang w:val="sk-SK"/>
        </w:rPr>
        <w:t>RIP zariadenia nemôžu byť umiestnené na plotoch a fasádach bytových a rodinných domoch a ani na plotoch pred nehnuteľnos</w:t>
      </w:r>
      <w:r w:rsidR="003643B8">
        <w:rPr>
          <w:rFonts w:ascii="Arial" w:hAnsi="Arial" w:cs="Arial"/>
          <w:bCs/>
          <w:sz w:val="22"/>
          <w:szCs w:val="22"/>
          <w:lang w:val="sk-SK"/>
        </w:rPr>
        <w:t>ť</w:t>
      </w:r>
      <w:r>
        <w:rPr>
          <w:rFonts w:ascii="Arial" w:hAnsi="Arial" w:cs="Arial"/>
          <w:bCs/>
          <w:sz w:val="22"/>
          <w:szCs w:val="22"/>
          <w:lang w:val="sk-SK"/>
        </w:rPr>
        <w:t xml:space="preserve">ami mimo </w:t>
      </w:r>
      <w:r w:rsidR="003643B8">
        <w:rPr>
          <w:rFonts w:ascii="Arial" w:hAnsi="Arial" w:cs="Arial"/>
          <w:bCs/>
          <w:sz w:val="22"/>
          <w:szCs w:val="22"/>
          <w:lang w:val="sk-SK"/>
        </w:rPr>
        <w:t>hore uvedených parciel</w:t>
      </w:r>
      <w:r>
        <w:rPr>
          <w:rFonts w:ascii="Arial" w:hAnsi="Arial" w:cs="Arial"/>
          <w:bCs/>
          <w:sz w:val="22"/>
          <w:szCs w:val="22"/>
          <w:lang w:val="sk-SK"/>
        </w:rPr>
        <w:t xml:space="preserve">. </w:t>
      </w:r>
    </w:p>
    <w:p w:rsidR="003F14C5" w:rsidRDefault="003F14C5">
      <w:pPr>
        <w:pStyle w:val="Normlnywebov"/>
        <w:spacing w:before="0" w:beforeAutospacing="0" w:after="0" w:afterAutospacing="0" w:line="276" w:lineRule="auto"/>
        <w:rPr>
          <w:rFonts w:ascii="Arial" w:hAnsi="Arial" w:cs="Arial"/>
          <w:sz w:val="22"/>
          <w:szCs w:val="22"/>
          <w:lang w:val="sk-SK"/>
        </w:rPr>
      </w:pPr>
    </w:p>
    <w:p w:rsidR="003F14C5" w:rsidRDefault="003F14C5">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ŠTVRTÁ ČASŤ</w:t>
      </w:r>
      <w:r>
        <w:rPr>
          <w:rFonts w:ascii="Arial" w:hAnsi="Arial" w:cs="Arial"/>
          <w:b/>
          <w:bCs/>
          <w:sz w:val="22"/>
          <w:szCs w:val="22"/>
          <w:lang w:val="sk-SK"/>
        </w:rPr>
        <w:br/>
        <w:t>Povinnosti vlastníka RIP zariadenia</w:t>
      </w:r>
    </w:p>
    <w:p w:rsidR="003F14C5" w:rsidRDefault="003F14C5">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 9</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Vlastník alebo prevádzkovateľ RIP zariadenia je povinný:</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1) Disponovať povolením na príslušné RIP zariadenie.</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2) Reklamné zariadenie udržiavať vo vyhovujúcom technickom stave, spĺňajúcom požiadavky pôvodného určenia (bezpečnosť, estetika, aktuálnosť oznamovaných informácií).</w:t>
      </w:r>
      <w:r>
        <w:rPr>
          <w:rFonts w:ascii="Arial" w:hAnsi="Arial" w:cs="Arial"/>
          <w:sz w:val="22"/>
          <w:szCs w:val="22"/>
          <w:lang w:val="sk-SK"/>
        </w:rPr>
        <w:br/>
        <w:t xml:space="preserve">3) Demontovať RIP zariadenie po ukončení doby platnosti alebo strate aktuálnosti. </w:t>
      </w:r>
      <w:r>
        <w:rPr>
          <w:rFonts w:ascii="Arial" w:hAnsi="Arial" w:cs="Arial"/>
          <w:sz w:val="22"/>
          <w:szCs w:val="22"/>
          <w:lang w:val="sk-SK"/>
        </w:rPr>
        <w:br/>
      </w:r>
    </w:p>
    <w:p w:rsidR="003F14C5" w:rsidRDefault="003F14C5">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 xml:space="preserve">PIATA ČASŤ </w:t>
      </w:r>
    </w:p>
    <w:p w:rsidR="003F14C5" w:rsidRDefault="003F14C5">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 10</w:t>
      </w:r>
      <w:r>
        <w:rPr>
          <w:rFonts w:ascii="Arial" w:hAnsi="Arial" w:cs="Arial"/>
          <w:b/>
          <w:bCs/>
          <w:sz w:val="22"/>
          <w:szCs w:val="22"/>
          <w:lang w:val="sk-SK"/>
        </w:rPr>
        <w:br/>
        <w:t>Správne poplatky</w:t>
      </w:r>
    </w:p>
    <w:p w:rsidR="003F14C5" w:rsidRDefault="003F14C5">
      <w:pPr>
        <w:pStyle w:val="Normlnywebov"/>
        <w:spacing w:before="0" w:beforeAutospacing="0" w:after="0" w:afterAutospacing="0" w:line="276" w:lineRule="auto"/>
        <w:rPr>
          <w:rFonts w:ascii="Arial" w:hAnsi="Arial" w:cs="Arial"/>
          <w:sz w:val="22"/>
          <w:szCs w:val="22"/>
          <w:lang w:val="sk-SK"/>
        </w:rPr>
      </w:pPr>
      <w:r>
        <w:rPr>
          <w:rFonts w:ascii="Arial" w:hAnsi="Arial" w:cs="Arial"/>
          <w:sz w:val="22"/>
          <w:szCs w:val="22"/>
          <w:lang w:val="sk-SK"/>
        </w:rPr>
        <w:t xml:space="preserve"> 1) Správny poplatok sa vyberie za každé vydanie povolenia na umiestnenie RIP zariadenia podľa zákona o správnych poplatkoch</w:t>
      </w:r>
      <w:r>
        <w:rPr>
          <w:rFonts w:ascii="Arial" w:hAnsi="Arial" w:cs="Arial"/>
          <w:sz w:val="22"/>
          <w:szCs w:val="22"/>
          <w:vertAlign w:val="superscript"/>
          <w:lang w:val="sk-SK"/>
        </w:rPr>
        <w:t>3/</w:t>
      </w:r>
      <w:r>
        <w:rPr>
          <w:rFonts w:ascii="Arial" w:hAnsi="Arial" w:cs="Arial"/>
          <w:sz w:val="22"/>
          <w:szCs w:val="22"/>
          <w:lang w:val="sk-SK"/>
        </w:rPr>
        <w:t>.</w:t>
      </w:r>
    </w:p>
    <w:p w:rsidR="003F14C5" w:rsidRDefault="003F14C5">
      <w:pPr>
        <w:pStyle w:val="Normlnywebov"/>
        <w:spacing w:before="0" w:beforeAutospacing="0" w:after="0" w:afterAutospacing="0" w:line="276" w:lineRule="auto"/>
        <w:rPr>
          <w:rFonts w:ascii="Arial" w:hAnsi="Arial" w:cs="Arial"/>
          <w:sz w:val="22"/>
          <w:szCs w:val="22"/>
          <w:lang w:val="sk-SK"/>
        </w:rPr>
      </w:pPr>
      <w:r>
        <w:rPr>
          <w:rFonts w:ascii="Arial" w:hAnsi="Arial" w:cs="Arial"/>
          <w:sz w:val="22"/>
          <w:szCs w:val="22"/>
          <w:lang w:val="sk-SK"/>
        </w:rPr>
        <w:t> </w:t>
      </w:r>
    </w:p>
    <w:p w:rsidR="003F14C5" w:rsidRDefault="003F14C5">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 11</w:t>
      </w:r>
      <w:r>
        <w:rPr>
          <w:rFonts w:ascii="Arial" w:hAnsi="Arial" w:cs="Arial"/>
          <w:b/>
          <w:bCs/>
          <w:sz w:val="22"/>
          <w:szCs w:val="22"/>
          <w:lang w:val="sk-SK"/>
        </w:rPr>
        <w:br/>
        <w:t>Oslobodenie od poplatkov</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Od poplatkov sú oslobodené nasledovné zariadenia:</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1) Označenia pri návestiach v záujme verejnej bezpečnosti a poriadku pri uličných, požiarnych, dopravných, vodohospodárskych a opisných značkách, pri označení geodetických bodov a poštových schránok.</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2) Pouličné dekorácie, dočasné transparenty, visiace transparenty (stuhy) a podobné neziskové reklamné zariadenia.  </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3) Reklamné tabule (oznamy) vo výkladoch - reklamy na ploche vnútorných výkladov.</w:t>
      </w:r>
      <w:r>
        <w:rPr>
          <w:rFonts w:ascii="Arial" w:hAnsi="Arial" w:cs="Arial"/>
          <w:sz w:val="22"/>
          <w:szCs w:val="22"/>
          <w:lang w:val="sk-SK"/>
        </w:rPr>
        <w:br/>
        <w:t>4) Vo vnútorných priestoroch objektov, na uzatvorených dvoroch, či v iných uzatvorených priestranstvách.</w:t>
      </w:r>
      <w:r>
        <w:rPr>
          <w:rFonts w:ascii="Arial" w:hAnsi="Arial" w:cs="Arial"/>
          <w:sz w:val="22"/>
          <w:szCs w:val="22"/>
          <w:lang w:val="sk-SK"/>
        </w:rPr>
        <w:br/>
        <w:t>5) Na kovových zábradliach miestnych komunikácií vo forme krátkodobých textilných transparentov s dobou trvania maximálne 3 týždne.</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 xml:space="preserve">6) Označenie prevádzky. </w:t>
      </w:r>
    </w:p>
    <w:p w:rsidR="003F14C5" w:rsidRDefault="003F14C5">
      <w:pPr>
        <w:pStyle w:val="Normlnywebov"/>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7) Označenie stavby.</w:t>
      </w:r>
    </w:p>
    <w:p w:rsidR="003F14C5" w:rsidRDefault="003F14C5">
      <w:pPr>
        <w:pStyle w:val="Normlnywebov"/>
        <w:spacing w:before="0" w:beforeAutospacing="0" w:after="0" w:afterAutospacing="0" w:line="276" w:lineRule="auto"/>
        <w:jc w:val="both"/>
        <w:rPr>
          <w:rFonts w:ascii="Arial" w:hAnsi="Arial" w:cs="Arial"/>
          <w:b/>
          <w:bCs/>
          <w:sz w:val="22"/>
          <w:szCs w:val="22"/>
          <w:lang w:val="sk-SK"/>
        </w:rPr>
      </w:pPr>
    </w:p>
    <w:p w:rsidR="003F14C5" w:rsidRDefault="003F14C5">
      <w:pPr>
        <w:pStyle w:val="Normlnywebov"/>
        <w:spacing w:before="0" w:beforeAutospacing="0" w:after="0" w:afterAutospacing="0" w:line="276" w:lineRule="auto"/>
        <w:jc w:val="center"/>
        <w:rPr>
          <w:rFonts w:ascii="Arial" w:hAnsi="Arial" w:cs="Arial"/>
          <w:b/>
          <w:bCs/>
          <w:sz w:val="22"/>
          <w:szCs w:val="22"/>
          <w:lang w:val="sk-SK"/>
        </w:rPr>
      </w:pPr>
      <w:r>
        <w:rPr>
          <w:rFonts w:ascii="Arial" w:hAnsi="Arial" w:cs="Arial"/>
          <w:b/>
          <w:bCs/>
          <w:sz w:val="22"/>
          <w:szCs w:val="22"/>
          <w:lang w:val="sk-SK"/>
        </w:rPr>
        <w:lastRenderedPageBreak/>
        <w:t xml:space="preserve">ŚIESTA ČASŤ </w:t>
      </w:r>
    </w:p>
    <w:p w:rsidR="003F14C5" w:rsidRDefault="003F14C5">
      <w:pPr>
        <w:pStyle w:val="Normlnywebov"/>
        <w:spacing w:before="0" w:beforeAutospacing="0" w:after="0" w:afterAutospacing="0" w:line="276" w:lineRule="auto"/>
        <w:jc w:val="center"/>
        <w:rPr>
          <w:rFonts w:ascii="Arial" w:hAnsi="Arial" w:cs="Arial"/>
          <w:sz w:val="22"/>
          <w:szCs w:val="22"/>
          <w:lang w:val="sk-SK"/>
        </w:rPr>
      </w:pPr>
      <w:r>
        <w:rPr>
          <w:rFonts w:ascii="Arial" w:hAnsi="Arial" w:cs="Arial"/>
          <w:b/>
          <w:bCs/>
          <w:sz w:val="22"/>
          <w:szCs w:val="22"/>
          <w:lang w:val="sk-SK"/>
        </w:rPr>
        <w:t>§ 12</w:t>
      </w:r>
    </w:p>
    <w:p w:rsidR="003F14C5" w:rsidRDefault="003F14C5">
      <w:pPr>
        <w:pStyle w:val="Nadpis1"/>
      </w:pPr>
      <w:proofErr w:type="spellStart"/>
      <w:r>
        <w:t>Spoločné</w:t>
      </w:r>
      <w:proofErr w:type="spellEnd"/>
      <w:r>
        <w:t xml:space="preserve"> </w:t>
      </w:r>
      <w:proofErr w:type="spellStart"/>
      <w:r>
        <w:t>ustanovenia</w:t>
      </w:r>
      <w:proofErr w:type="spellEnd"/>
    </w:p>
    <w:p w:rsidR="003F14C5" w:rsidRDefault="003F14C5">
      <w:pPr>
        <w:tabs>
          <w:tab w:val="left" w:pos="0"/>
          <w:tab w:val="left" w:pos="4500"/>
        </w:tabs>
        <w:spacing w:line="276" w:lineRule="auto"/>
        <w:jc w:val="both"/>
        <w:rPr>
          <w:rFonts w:ascii="Arial" w:hAnsi="Arial" w:cs="Arial"/>
          <w:sz w:val="22"/>
          <w:szCs w:val="22"/>
        </w:rPr>
      </w:pPr>
      <w:r>
        <w:rPr>
          <w:rFonts w:ascii="Arial" w:hAnsi="Arial" w:cs="Arial"/>
          <w:sz w:val="22"/>
          <w:szCs w:val="22"/>
        </w:rPr>
        <w:t>1) Obsah reklamy musí byť v </w:t>
      </w:r>
      <w:proofErr w:type="spellStart"/>
      <w:r>
        <w:rPr>
          <w:rFonts w:ascii="Arial" w:hAnsi="Arial" w:cs="Arial"/>
          <w:sz w:val="22"/>
          <w:szCs w:val="22"/>
        </w:rPr>
        <w:t>súlade</w:t>
      </w:r>
      <w:proofErr w:type="spellEnd"/>
      <w:r>
        <w:rPr>
          <w:rFonts w:ascii="Arial" w:hAnsi="Arial" w:cs="Arial"/>
          <w:sz w:val="22"/>
          <w:szCs w:val="22"/>
        </w:rPr>
        <w:t xml:space="preserve"> s platnou úpravou zákona č.</w:t>
      </w:r>
      <w:proofErr w:type="gramStart"/>
      <w:r>
        <w:rPr>
          <w:rFonts w:ascii="Arial" w:hAnsi="Arial" w:cs="Arial"/>
          <w:sz w:val="22"/>
          <w:szCs w:val="22"/>
        </w:rPr>
        <w:t>147/201 Z. z. o </w:t>
      </w:r>
      <w:proofErr w:type="spellStart"/>
      <w:r>
        <w:rPr>
          <w:rFonts w:ascii="Arial" w:hAnsi="Arial" w:cs="Arial"/>
          <w:sz w:val="22"/>
          <w:szCs w:val="22"/>
        </w:rPr>
        <w:t>reklame</w:t>
      </w:r>
      <w:proofErr w:type="spellEnd"/>
      <w:proofErr w:type="gramEnd"/>
      <w:r>
        <w:rPr>
          <w:rFonts w:ascii="Arial" w:hAnsi="Arial" w:cs="Arial"/>
          <w:sz w:val="22"/>
          <w:szCs w:val="22"/>
        </w:rPr>
        <w:t xml:space="preserve"> a o </w:t>
      </w:r>
      <w:proofErr w:type="spellStart"/>
      <w:r>
        <w:rPr>
          <w:rFonts w:ascii="Arial" w:hAnsi="Arial" w:cs="Arial"/>
          <w:sz w:val="22"/>
          <w:szCs w:val="22"/>
        </w:rPr>
        <w:t>zmene</w:t>
      </w:r>
      <w:proofErr w:type="spellEnd"/>
      <w:r>
        <w:rPr>
          <w:rFonts w:ascii="Arial" w:hAnsi="Arial" w:cs="Arial"/>
          <w:sz w:val="22"/>
          <w:szCs w:val="22"/>
        </w:rPr>
        <w:t xml:space="preserve"> </w:t>
      </w:r>
      <w:proofErr w:type="spellStart"/>
      <w:r>
        <w:rPr>
          <w:rFonts w:ascii="Arial" w:hAnsi="Arial" w:cs="Arial"/>
          <w:sz w:val="22"/>
          <w:szCs w:val="22"/>
        </w:rPr>
        <w:t>doplnení</w:t>
      </w:r>
      <w:proofErr w:type="spellEnd"/>
      <w:r>
        <w:rPr>
          <w:rFonts w:ascii="Arial" w:hAnsi="Arial" w:cs="Arial"/>
          <w:sz w:val="22"/>
          <w:szCs w:val="22"/>
        </w:rPr>
        <w:t xml:space="preserve"> </w:t>
      </w:r>
      <w:proofErr w:type="spellStart"/>
      <w:r>
        <w:rPr>
          <w:rFonts w:ascii="Arial" w:hAnsi="Arial" w:cs="Arial"/>
          <w:sz w:val="22"/>
          <w:szCs w:val="22"/>
        </w:rPr>
        <w:t>niektorých</w:t>
      </w:r>
      <w:proofErr w:type="spellEnd"/>
      <w:r>
        <w:rPr>
          <w:rFonts w:ascii="Arial" w:hAnsi="Arial" w:cs="Arial"/>
          <w:sz w:val="22"/>
          <w:szCs w:val="22"/>
        </w:rPr>
        <w:t xml:space="preserve"> </w:t>
      </w:r>
      <w:proofErr w:type="spellStart"/>
      <w:r>
        <w:rPr>
          <w:rFonts w:ascii="Arial" w:hAnsi="Arial" w:cs="Arial"/>
          <w:sz w:val="22"/>
          <w:szCs w:val="22"/>
        </w:rPr>
        <w:t>zákonov</w:t>
      </w:r>
      <w:proofErr w:type="spellEnd"/>
      <w:r>
        <w:rPr>
          <w:rFonts w:ascii="Arial" w:hAnsi="Arial" w:cs="Arial"/>
          <w:sz w:val="22"/>
          <w:szCs w:val="22"/>
        </w:rPr>
        <w:t>.</w:t>
      </w:r>
    </w:p>
    <w:p w:rsidR="003F14C5" w:rsidRDefault="003F14C5">
      <w:pPr>
        <w:tabs>
          <w:tab w:val="left" w:pos="0"/>
        </w:tabs>
        <w:spacing w:line="276" w:lineRule="auto"/>
        <w:jc w:val="both"/>
        <w:rPr>
          <w:rFonts w:ascii="Arial" w:hAnsi="Arial" w:cs="Arial"/>
          <w:sz w:val="22"/>
          <w:szCs w:val="22"/>
        </w:rPr>
      </w:pPr>
      <w:proofErr w:type="gramStart"/>
      <w:r>
        <w:rPr>
          <w:rFonts w:ascii="Arial" w:hAnsi="Arial" w:cs="Arial"/>
          <w:sz w:val="22"/>
          <w:szCs w:val="22"/>
        </w:rPr>
        <w:t>2)   V reklamách</w:t>
      </w:r>
      <w:proofErr w:type="gramEnd"/>
      <w:r>
        <w:rPr>
          <w:rFonts w:ascii="Arial" w:hAnsi="Arial" w:cs="Arial"/>
          <w:sz w:val="22"/>
          <w:szCs w:val="22"/>
        </w:rPr>
        <w:t xml:space="preserve"> </w:t>
      </w:r>
      <w:proofErr w:type="spellStart"/>
      <w:r>
        <w:rPr>
          <w:rFonts w:ascii="Arial" w:hAnsi="Arial" w:cs="Arial"/>
          <w:sz w:val="22"/>
          <w:szCs w:val="22"/>
        </w:rPr>
        <w:t>sa</w:t>
      </w:r>
      <w:proofErr w:type="spellEnd"/>
      <w:r>
        <w:rPr>
          <w:rFonts w:ascii="Arial" w:hAnsi="Arial" w:cs="Arial"/>
          <w:sz w:val="22"/>
          <w:szCs w:val="22"/>
        </w:rPr>
        <w:t xml:space="preserve"> </w:t>
      </w:r>
      <w:proofErr w:type="spellStart"/>
      <w:r>
        <w:rPr>
          <w:rFonts w:ascii="Arial" w:hAnsi="Arial" w:cs="Arial"/>
          <w:sz w:val="22"/>
          <w:szCs w:val="22"/>
        </w:rPr>
        <w:t>nesmú</w:t>
      </w:r>
      <w:proofErr w:type="spellEnd"/>
      <w:r>
        <w:rPr>
          <w:rFonts w:ascii="Arial" w:hAnsi="Arial" w:cs="Arial"/>
          <w:sz w:val="22"/>
          <w:szCs w:val="22"/>
        </w:rPr>
        <w:t xml:space="preserve"> </w:t>
      </w:r>
      <w:proofErr w:type="spellStart"/>
      <w:r>
        <w:rPr>
          <w:rFonts w:ascii="Arial" w:hAnsi="Arial" w:cs="Arial"/>
          <w:sz w:val="22"/>
          <w:szCs w:val="22"/>
        </w:rPr>
        <w:t>používať</w:t>
      </w:r>
      <w:proofErr w:type="spellEnd"/>
      <w:r>
        <w:rPr>
          <w:rFonts w:ascii="Arial" w:hAnsi="Arial" w:cs="Arial"/>
          <w:sz w:val="22"/>
          <w:szCs w:val="22"/>
        </w:rPr>
        <w:t xml:space="preserve"> symboly:</w:t>
      </w:r>
    </w:p>
    <w:p w:rsidR="003F14C5" w:rsidRDefault="003F14C5">
      <w:pPr>
        <w:numPr>
          <w:ilvl w:val="0"/>
          <w:numId w:val="15"/>
        </w:numPr>
        <w:tabs>
          <w:tab w:val="left" w:pos="0"/>
          <w:tab w:val="left" w:pos="4500"/>
        </w:tabs>
        <w:spacing w:line="276" w:lineRule="auto"/>
        <w:jc w:val="both"/>
        <w:rPr>
          <w:rFonts w:ascii="Arial" w:hAnsi="Arial" w:cs="Arial"/>
          <w:sz w:val="22"/>
          <w:szCs w:val="22"/>
        </w:rPr>
      </w:pPr>
      <w:r>
        <w:rPr>
          <w:rFonts w:ascii="Arial" w:hAnsi="Arial" w:cs="Arial"/>
          <w:sz w:val="22"/>
          <w:szCs w:val="22"/>
        </w:rPr>
        <w:t xml:space="preserve">dopravných </w:t>
      </w:r>
      <w:proofErr w:type="spellStart"/>
      <w:r>
        <w:rPr>
          <w:rFonts w:ascii="Arial" w:hAnsi="Arial" w:cs="Arial"/>
          <w:sz w:val="22"/>
          <w:szCs w:val="22"/>
        </w:rPr>
        <w:t>značiek</w:t>
      </w:r>
      <w:proofErr w:type="spellEnd"/>
      <w:r>
        <w:rPr>
          <w:rFonts w:ascii="Arial" w:hAnsi="Arial" w:cs="Arial"/>
          <w:sz w:val="22"/>
          <w:szCs w:val="22"/>
        </w:rPr>
        <w:t>,</w:t>
      </w:r>
    </w:p>
    <w:p w:rsidR="003F14C5" w:rsidRDefault="003F14C5">
      <w:pPr>
        <w:numPr>
          <w:ilvl w:val="0"/>
          <w:numId w:val="15"/>
        </w:numPr>
        <w:tabs>
          <w:tab w:val="left" w:pos="0"/>
          <w:tab w:val="left" w:pos="4500"/>
        </w:tabs>
        <w:spacing w:line="276" w:lineRule="auto"/>
        <w:jc w:val="both"/>
        <w:rPr>
          <w:rFonts w:ascii="Arial" w:hAnsi="Arial" w:cs="Arial"/>
          <w:sz w:val="22"/>
          <w:szCs w:val="22"/>
        </w:rPr>
      </w:pPr>
      <w:r>
        <w:rPr>
          <w:rFonts w:ascii="Arial" w:hAnsi="Arial" w:cs="Arial"/>
          <w:sz w:val="22"/>
          <w:szCs w:val="22"/>
        </w:rPr>
        <w:t xml:space="preserve">texty </w:t>
      </w:r>
      <w:proofErr w:type="spellStart"/>
      <w:r>
        <w:rPr>
          <w:rFonts w:ascii="Arial" w:hAnsi="Arial" w:cs="Arial"/>
          <w:sz w:val="22"/>
          <w:szCs w:val="22"/>
        </w:rPr>
        <w:t>odporujúce</w:t>
      </w:r>
      <w:proofErr w:type="spellEnd"/>
      <w:r>
        <w:rPr>
          <w:rFonts w:ascii="Arial" w:hAnsi="Arial" w:cs="Arial"/>
          <w:sz w:val="22"/>
          <w:szCs w:val="22"/>
        </w:rPr>
        <w:t xml:space="preserve"> Ústave SR a platným </w:t>
      </w:r>
      <w:proofErr w:type="spellStart"/>
      <w:r>
        <w:rPr>
          <w:rFonts w:ascii="Arial" w:hAnsi="Arial" w:cs="Arial"/>
          <w:sz w:val="22"/>
          <w:szCs w:val="22"/>
        </w:rPr>
        <w:t>zákonom</w:t>
      </w:r>
      <w:proofErr w:type="spellEnd"/>
      <w:r>
        <w:rPr>
          <w:rFonts w:ascii="Arial" w:hAnsi="Arial" w:cs="Arial"/>
          <w:sz w:val="22"/>
          <w:szCs w:val="22"/>
        </w:rPr>
        <w:t xml:space="preserve"> a normám </w:t>
      </w:r>
      <w:proofErr w:type="spellStart"/>
      <w:r>
        <w:rPr>
          <w:rFonts w:ascii="Arial" w:hAnsi="Arial" w:cs="Arial"/>
          <w:sz w:val="22"/>
          <w:szCs w:val="22"/>
        </w:rPr>
        <w:t>Slovenskej</w:t>
      </w:r>
      <w:proofErr w:type="spellEnd"/>
      <w:r>
        <w:rPr>
          <w:rFonts w:ascii="Arial" w:hAnsi="Arial" w:cs="Arial"/>
          <w:sz w:val="22"/>
          <w:szCs w:val="22"/>
        </w:rPr>
        <w:t xml:space="preserve"> republiky,</w:t>
      </w:r>
    </w:p>
    <w:p w:rsidR="003F14C5" w:rsidRDefault="003F14C5">
      <w:pPr>
        <w:pStyle w:val="Normlnywebov"/>
        <w:numPr>
          <w:ilvl w:val="0"/>
          <w:numId w:val="15"/>
        </w:numPr>
        <w:spacing w:before="0" w:beforeAutospacing="0" w:after="0" w:afterAutospacing="0" w:line="276" w:lineRule="auto"/>
        <w:jc w:val="both"/>
        <w:rPr>
          <w:rFonts w:ascii="Arial" w:hAnsi="Arial" w:cs="Arial"/>
          <w:sz w:val="22"/>
          <w:szCs w:val="22"/>
          <w:lang w:val="sk-SK"/>
        </w:rPr>
      </w:pPr>
      <w:r>
        <w:rPr>
          <w:rFonts w:ascii="Arial" w:hAnsi="Arial" w:cs="Arial"/>
          <w:sz w:val="22"/>
          <w:szCs w:val="22"/>
          <w:lang w:val="sk-SK"/>
        </w:rPr>
        <w:t>znak  Obce Vrakúň bez súhlasu Obce.</w:t>
      </w:r>
    </w:p>
    <w:p w:rsidR="003F14C5" w:rsidRDefault="003F14C5">
      <w:pPr>
        <w:pStyle w:val="Normlnywebov"/>
        <w:spacing w:before="0" w:beforeAutospacing="0" w:after="0" w:afterAutospacing="0" w:line="276" w:lineRule="auto"/>
        <w:jc w:val="center"/>
        <w:rPr>
          <w:rFonts w:ascii="Arial" w:hAnsi="Arial" w:cs="Arial"/>
          <w:b/>
          <w:sz w:val="22"/>
          <w:szCs w:val="22"/>
          <w:lang w:val="sk-SK"/>
        </w:rPr>
      </w:pPr>
    </w:p>
    <w:p w:rsidR="003F14C5" w:rsidRDefault="003F14C5">
      <w:pPr>
        <w:pStyle w:val="Normlnywebov"/>
        <w:spacing w:before="0" w:beforeAutospacing="0" w:after="0" w:afterAutospacing="0" w:line="276" w:lineRule="auto"/>
        <w:jc w:val="center"/>
        <w:rPr>
          <w:rFonts w:ascii="Arial" w:hAnsi="Arial" w:cs="Arial"/>
          <w:b/>
          <w:sz w:val="22"/>
          <w:szCs w:val="22"/>
          <w:lang w:val="sk-SK"/>
        </w:rPr>
      </w:pPr>
      <w:r>
        <w:rPr>
          <w:rFonts w:ascii="Arial" w:hAnsi="Arial" w:cs="Arial"/>
          <w:b/>
          <w:sz w:val="22"/>
          <w:szCs w:val="22"/>
          <w:lang w:val="sk-SK"/>
        </w:rPr>
        <w:t>§ 13</w:t>
      </w:r>
      <w:r>
        <w:rPr>
          <w:rFonts w:ascii="Arial" w:hAnsi="Arial" w:cs="Arial"/>
          <w:b/>
          <w:bCs/>
          <w:sz w:val="22"/>
          <w:szCs w:val="22"/>
          <w:lang w:val="sk-SK"/>
        </w:rPr>
        <w:br/>
        <w:t>Záverečné ustanovenia</w:t>
      </w:r>
    </w:p>
    <w:p w:rsidR="003F14C5" w:rsidRDefault="003F14C5">
      <w:pPr>
        <w:pStyle w:val="Normlnywebov"/>
        <w:spacing w:before="0" w:beforeAutospacing="0" w:after="0" w:afterAutospacing="0" w:line="276" w:lineRule="auto"/>
        <w:rPr>
          <w:rFonts w:ascii="Arial" w:hAnsi="Arial" w:cs="Arial"/>
          <w:sz w:val="22"/>
          <w:szCs w:val="22"/>
          <w:lang w:val="sk-SK"/>
        </w:rPr>
      </w:pPr>
      <w:r>
        <w:rPr>
          <w:rFonts w:ascii="Arial" w:hAnsi="Arial" w:cs="Arial"/>
          <w:sz w:val="22"/>
          <w:szCs w:val="22"/>
          <w:lang w:val="sk-SK"/>
        </w:rPr>
        <w:t>Toto VZN bo</w:t>
      </w:r>
      <w:r w:rsidR="00FE48AE">
        <w:rPr>
          <w:rFonts w:ascii="Arial" w:hAnsi="Arial" w:cs="Arial"/>
          <w:sz w:val="22"/>
          <w:szCs w:val="22"/>
          <w:lang w:val="sk-SK"/>
        </w:rPr>
        <w:t>lo schválené uznesením OZ č. 24/</w:t>
      </w:r>
      <w:r>
        <w:rPr>
          <w:rFonts w:ascii="Arial" w:hAnsi="Arial" w:cs="Arial"/>
          <w:sz w:val="22"/>
          <w:szCs w:val="22"/>
          <w:lang w:val="sk-SK"/>
        </w:rPr>
        <w:t>14 zo dňa 15.05.2014 a nadobúda účinnosť pätnástym dňom od jeho vyvesenia. </w:t>
      </w:r>
    </w:p>
    <w:p w:rsidR="003F14C5" w:rsidRDefault="003F14C5">
      <w:pPr>
        <w:pStyle w:val="Normlnywebov"/>
        <w:spacing w:before="0" w:beforeAutospacing="0" w:after="0" w:afterAutospacing="0" w:line="276" w:lineRule="auto"/>
        <w:rPr>
          <w:rFonts w:ascii="Arial" w:hAnsi="Arial" w:cs="Arial"/>
          <w:sz w:val="22"/>
          <w:szCs w:val="22"/>
          <w:lang w:val="sk-SK"/>
        </w:rPr>
      </w:pPr>
    </w:p>
    <w:p w:rsidR="003F14C5" w:rsidRDefault="003F14C5">
      <w:pPr>
        <w:pStyle w:val="Normlnywebov"/>
        <w:spacing w:before="0" w:beforeAutospacing="0" w:after="0" w:afterAutospacing="0" w:line="276" w:lineRule="auto"/>
        <w:rPr>
          <w:rFonts w:ascii="Arial" w:hAnsi="Arial" w:cs="Arial"/>
          <w:sz w:val="22"/>
          <w:szCs w:val="22"/>
          <w:lang w:val="sk-SK"/>
        </w:rPr>
      </w:pPr>
    </w:p>
    <w:p w:rsidR="003F14C5" w:rsidRDefault="003F14C5">
      <w:pPr>
        <w:pStyle w:val="Normlnywebov"/>
        <w:spacing w:before="0" w:beforeAutospacing="0" w:after="0" w:afterAutospacing="0" w:line="276" w:lineRule="auto"/>
        <w:ind w:left="2832" w:firstLine="708"/>
        <w:jc w:val="center"/>
        <w:rPr>
          <w:rFonts w:ascii="Arial" w:hAnsi="Arial" w:cs="Arial"/>
          <w:b/>
          <w:sz w:val="22"/>
          <w:szCs w:val="22"/>
          <w:lang w:val="sk-SK"/>
        </w:rPr>
      </w:pPr>
      <w:r>
        <w:rPr>
          <w:rFonts w:ascii="Arial" w:hAnsi="Arial" w:cs="Arial"/>
          <w:b/>
          <w:sz w:val="22"/>
          <w:szCs w:val="22"/>
          <w:lang w:val="sk-SK"/>
        </w:rPr>
        <w:t>Ing. Ákos Horváth</w:t>
      </w:r>
    </w:p>
    <w:p w:rsidR="003F14C5" w:rsidRDefault="003F14C5">
      <w:pPr>
        <w:pStyle w:val="Normlnywebov"/>
        <w:spacing w:before="0" w:beforeAutospacing="0" w:after="0" w:afterAutospacing="0" w:line="276" w:lineRule="auto"/>
        <w:ind w:left="2832" w:firstLine="708"/>
        <w:jc w:val="center"/>
        <w:rPr>
          <w:rFonts w:ascii="Arial" w:hAnsi="Arial" w:cs="Arial"/>
          <w:sz w:val="22"/>
          <w:szCs w:val="22"/>
          <w:lang w:val="sk-SK"/>
        </w:rPr>
      </w:pPr>
      <w:r>
        <w:rPr>
          <w:rFonts w:ascii="Arial" w:hAnsi="Arial" w:cs="Arial"/>
          <w:sz w:val="22"/>
          <w:szCs w:val="22"/>
          <w:lang w:val="sk-SK"/>
        </w:rPr>
        <w:t xml:space="preserve">starosta </w:t>
      </w:r>
    </w:p>
    <w:p w:rsidR="003F14C5" w:rsidRDefault="003F14C5">
      <w:pPr>
        <w:pStyle w:val="Normlnywebov"/>
        <w:spacing w:before="0" w:beforeAutospacing="0" w:after="0" w:afterAutospacing="0"/>
        <w:rPr>
          <w:rFonts w:ascii="Arial" w:hAnsi="Arial" w:cs="Arial"/>
          <w:sz w:val="22"/>
          <w:szCs w:val="22"/>
          <w:lang w:val="sk-SK"/>
        </w:rPr>
      </w:pPr>
      <w:r>
        <w:rPr>
          <w:rFonts w:ascii="Arial" w:hAnsi="Arial" w:cs="Arial"/>
          <w:sz w:val="22"/>
          <w:szCs w:val="22"/>
          <w:lang w:val="sk-SK"/>
        </w:rPr>
        <w:t> </w:t>
      </w:r>
    </w:p>
    <w:p w:rsidR="003F14C5" w:rsidRDefault="003F14C5">
      <w:pPr>
        <w:pStyle w:val="Normlnywebov"/>
        <w:widowControl w:val="0"/>
        <w:pBdr>
          <w:bottom w:val="single" w:sz="6" w:space="31" w:color="auto"/>
        </w:pBdr>
        <w:tabs>
          <w:tab w:val="left" w:pos="2520"/>
        </w:tabs>
        <w:spacing w:before="0" w:beforeAutospacing="0" w:after="0" w:afterAutospacing="0"/>
        <w:rPr>
          <w:rFonts w:ascii="Arial" w:hAnsi="Arial" w:cs="Arial"/>
          <w:b/>
          <w:sz w:val="16"/>
          <w:szCs w:val="16"/>
          <w:lang w:val="sk-SK"/>
        </w:rPr>
      </w:pPr>
    </w:p>
    <w:p w:rsidR="003F14C5" w:rsidRDefault="003F14C5">
      <w:pPr>
        <w:pStyle w:val="Normlnywebov"/>
        <w:widowControl w:val="0"/>
        <w:pBdr>
          <w:bottom w:val="single" w:sz="6" w:space="31" w:color="auto"/>
        </w:pBdr>
        <w:tabs>
          <w:tab w:val="left" w:pos="2520"/>
        </w:tabs>
        <w:spacing w:before="0" w:beforeAutospacing="0" w:after="0" w:afterAutospacing="0"/>
        <w:rPr>
          <w:rFonts w:ascii="Arial" w:hAnsi="Arial" w:cs="Arial"/>
          <w:b/>
          <w:sz w:val="16"/>
          <w:szCs w:val="16"/>
          <w:lang w:val="sk-SK"/>
        </w:rPr>
      </w:pPr>
    </w:p>
    <w:p w:rsidR="003F14C5" w:rsidRDefault="003F14C5">
      <w:pPr>
        <w:pStyle w:val="Normlnywebov"/>
        <w:widowControl w:val="0"/>
        <w:pBdr>
          <w:bottom w:val="single" w:sz="6" w:space="31" w:color="auto"/>
        </w:pBdr>
        <w:tabs>
          <w:tab w:val="left" w:pos="2520"/>
        </w:tabs>
        <w:spacing w:before="0" w:beforeAutospacing="0" w:after="0" w:afterAutospacing="0"/>
        <w:rPr>
          <w:rFonts w:ascii="Arial" w:hAnsi="Arial" w:cs="Arial"/>
          <w:b/>
          <w:sz w:val="16"/>
          <w:szCs w:val="16"/>
          <w:lang w:val="sk-SK"/>
        </w:rPr>
      </w:pPr>
    </w:p>
    <w:p w:rsidR="003F14C5" w:rsidRDefault="003F14C5">
      <w:pPr>
        <w:pStyle w:val="Normlnywebov"/>
        <w:widowControl w:val="0"/>
        <w:pBdr>
          <w:bottom w:val="single" w:sz="6" w:space="31" w:color="auto"/>
        </w:pBdr>
        <w:tabs>
          <w:tab w:val="left" w:pos="2520"/>
        </w:tabs>
        <w:spacing w:before="0" w:beforeAutospacing="0" w:after="0" w:afterAutospacing="0"/>
        <w:rPr>
          <w:rFonts w:ascii="Arial" w:hAnsi="Arial" w:cs="Arial"/>
          <w:b/>
          <w:sz w:val="16"/>
          <w:szCs w:val="16"/>
          <w:lang w:val="sk-SK"/>
        </w:rPr>
      </w:pPr>
    </w:p>
    <w:p w:rsidR="003F14C5" w:rsidRDefault="003F14C5">
      <w:pPr>
        <w:pStyle w:val="Normlnywebov"/>
        <w:widowControl w:val="0"/>
        <w:pBdr>
          <w:bottom w:val="single" w:sz="6" w:space="31" w:color="auto"/>
        </w:pBdr>
        <w:tabs>
          <w:tab w:val="left" w:pos="2520"/>
        </w:tabs>
        <w:spacing w:before="0" w:beforeAutospacing="0" w:after="0" w:afterAutospacing="0"/>
        <w:rPr>
          <w:rFonts w:ascii="Arial" w:hAnsi="Arial" w:cs="Arial"/>
          <w:b/>
          <w:sz w:val="16"/>
          <w:szCs w:val="16"/>
          <w:lang w:val="sk-SK"/>
        </w:rPr>
      </w:pPr>
    </w:p>
    <w:p w:rsidR="003F14C5" w:rsidRDefault="003F14C5">
      <w:pPr>
        <w:pStyle w:val="Normlnywebov"/>
        <w:widowControl w:val="0"/>
        <w:pBdr>
          <w:bottom w:val="single" w:sz="6" w:space="31" w:color="auto"/>
        </w:pBdr>
        <w:tabs>
          <w:tab w:val="left" w:pos="2520"/>
        </w:tabs>
        <w:spacing w:before="0" w:beforeAutospacing="0" w:after="0" w:afterAutospacing="0"/>
        <w:rPr>
          <w:rFonts w:ascii="Arial" w:hAnsi="Arial" w:cs="Arial"/>
          <w:b/>
          <w:sz w:val="16"/>
          <w:szCs w:val="16"/>
          <w:lang w:val="sk-SK"/>
        </w:rPr>
      </w:pPr>
    </w:p>
    <w:p w:rsidR="003F14C5" w:rsidRDefault="003F14C5">
      <w:pPr>
        <w:pStyle w:val="Normlnywebov"/>
        <w:widowControl w:val="0"/>
        <w:pBdr>
          <w:bottom w:val="single" w:sz="6" w:space="31" w:color="auto"/>
        </w:pBdr>
        <w:tabs>
          <w:tab w:val="left" w:pos="2520"/>
        </w:tabs>
        <w:spacing w:before="0" w:beforeAutospacing="0" w:after="0" w:afterAutospacing="0"/>
        <w:rPr>
          <w:rFonts w:ascii="Arial" w:hAnsi="Arial" w:cs="Arial"/>
          <w:b/>
          <w:sz w:val="16"/>
          <w:szCs w:val="16"/>
          <w:lang w:val="sk-SK"/>
        </w:rPr>
      </w:pPr>
    </w:p>
    <w:p w:rsidR="003F14C5" w:rsidRDefault="003F14C5">
      <w:pPr>
        <w:pStyle w:val="Normlnywebov"/>
        <w:widowControl w:val="0"/>
        <w:pBdr>
          <w:bottom w:val="single" w:sz="6" w:space="31" w:color="auto"/>
        </w:pBdr>
        <w:tabs>
          <w:tab w:val="left" w:pos="2520"/>
        </w:tabs>
        <w:spacing w:before="0" w:beforeAutospacing="0" w:after="0" w:afterAutospacing="0"/>
        <w:rPr>
          <w:rFonts w:ascii="Arial" w:hAnsi="Arial" w:cs="Arial"/>
          <w:b/>
          <w:sz w:val="16"/>
          <w:szCs w:val="16"/>
          <w:lang w:val="sk-SK"/>
        </w:rPr>
      </w:pPr>
    </w:p>
    <w:p w:rsidR="003F14C5" w:rsidRDefault="003F14C5">
      <w:pPr>
        <w:pStyle w:val="Normlnywebov"/>
        <w:widowControl w:val="0"/>
        <w:pBdr>
          <w:bottom w:val="single" w:sz="6" w:space="31" w:color="auto"/>
        </w:pBdr>
        <w:tabs>
          <w:tab w:val="left" w:pos="2520"/>
        </w:tabs>
        <w:spacing w:before="0" w:beforeAutospacing="0" w:after="0" w:afterAutospacing="0"/>
        <w:rPr>
          <w:rFonts w:ascii="Arial" w:hAnsi="Arial" w:cs="Arial"/>
          <w:b/>
          <w:sz w:val="16"/>
          <w:szCs w:val="16"/>
          <w:lang w:val="sk-SK"/>
        </w:rPr>
      </w:pPr>
    </w:p>
    <w:p w:rsidR="003F14C5" w:rsidRDefault="003F14C5">
      <w:pPr>
        <w:pStyle w:val="Normlnywebov"/>
        <w:widowControl w:val="0"/>
        <w:pBdr>
          <w:bottom w:val="single" w:sz="6" w:space="31" w:color="auto"/>
        </w:pBdr>
        <w:tabs>
          <w:tab w:val="left" w:pos="2520"/>
        </w:tabs>
        <w:spacing w:before="0" w:beforeAutospacing="0" w:after="0" w:afterAutospacing="0"/>
        <w:rPr>
          <w:rFonts w:ascii="Arial" w:hAnsi="Arial" w:cs="Arial"/>
          <w:b/>
          <w:sz w:val="16"/>
          <w:szCs w:val="16"/>
          <w:lang w:val="sk-SK"/>
        </w:rPr>
      </w:pPr>
      <w:r>
        <w:rPr>
          <w:rFonts w:ascii="Arial" w:hAnsi="Arial" w:cs="Arial"/>
          <w:b/>
          <w:sz w:val="16"/>
          <w:szCs w:val="16"/>
          <w:lang w:val="sk-SK"/>
        </w:rPr>
        <w:t>Poznámky pod čiarou</w:t>
      </w:r>
    </w:p>
    <w:p w:rsidR="003F14C5" w:rsidRDefault="003F14C5">
      <w:pPr>
        <w:pStyle w:val="Normlnywebov"/>
        <w:tabs>
          <w:tab w:val="left" w:pos="1215"/>
        </w:tabs>
        <w:spacing w:before="0" w:beforeAutospacing="0" w:after="0" w:afterAutospacing="0" w:line="276" w:lineRule="auto"/>
        <w:jc w:val="both"/>
        <w:rPr>
          <w:rFonts w:ascii="Arial" w:hAnsi="Arial" w:cs="Arial"/>
          <w:sz w:val="16"/>
          <w:szCs w:val="16"/>
          <w:vertAlign w:val="superscript"/>
          <w:lang w:val="sk-SK"/>
        </w:rPr>
      </w:pPr>
      <w:r>
        <w:rPr>
          <w:rFonts w:ascii="Arial" w:hAnsi="Arial" w:cs="Arial"/>
          <w:sz w:val="16"/>
          <w:szCs w:val="16"/>
          <w:lang w:val="sk-SK"/>
        </w:rPr>
        <w:t xml:space="preserve">1/    § 2  zákona č. 147/2001 </w:t>
      </w:r>
      <w:proofErr w:type="spellStart"/>
      <w:r>
        <w:rPr>
          <w:rFonts w:ascii="Arial" w:hAnsi="Arial" w:cs="Arial"/>
          <w:sz w:val="16"/>
          <w:szCs w:val="16"/>
          <w:lang w:val="sk-SK"/>
        </w:rPr>
        <w:t>Z.z</w:t>
      </w:r>
      <w:proofErr w:type="spellEnd"/>
      <w:r>
        <w:rPr>
          <w:rFonts w:ascii="Arial" w:hAnsi="Arial" w:cs="Arial"/>
          <w:sz w:val="16"/>
          <w:szCs w:val="16"/>
          <w:lang w:val="sk-SK"/>
        </w:rPr>
        <w:t xml:space="preserve">. o reklame  o zmene a doplnení niektorých zákonov </w:t>
      </w:r>
    </w:p>
    <w:p w:rsidR="003F14C5" w:rsidRDefault="003F14C5">
      <w:pPr>
        <w:pStyle w:val="Normlnywebov"/>
        <w:spacing w:before="0" w:beforeAutospacing="0" w:after="0" w:afterAutospacing="0" w:line="276" w:lineRule="auto"/>
        <w:rPr>
          <w:rFonts w:ascii="Arial" w:hAnsi="Arial" w:cs="Arial"/>
          <w:sz w:val="16"/>
          <w:szCs w:val="16"/>
          <w:lang w:val="sk-SK"/>
        </w:rPr>
      </w:pPr>
      <w:r>
        <w:rPr>
          <w:rFonts w:ascii="Arial" w:hAnsi="Arial" w:cs="Arial"/>
          <w:sz w:val="16"/>
          <w:szCs w:val="16"/>
          <w:lang w:val="sk-SK"/>
        </w:rPr>
        <w:t>2/  § 15 ods. 2 písm. c) Vyhlášky 35/1984 ktorou sa vykonáva zákon o pozemných komunikáciách</w:t>
      </w:r>
    </w:p>
    <w:p w:rsidR="003F14C5" w:rsidRDefault="003F14C5">
      <w:pPr>
        <w:pStyle w:val="Normlnywebov"/>
        <w:spacing w:before="0" w:beforeAutospacing="0" w:after="0" w:afterAutospacing="0" w:line="276" w:lineRule="auto"/>
        <w:rPr>
          <w:rFonts w:ascii="Arial" w:hAnsi="Arial" w:cs="Arial"/>
          <w:sz w:val="22"/>
          <w:szCs w:val="22"/>
          <w:lang w:val="sk-SK"/>
        </w:rPr>
      </w:pPr>
      <w:r>
        <w:rPr>
          <w:rFonts w:ascii="Arial" w:hAnsi="Arial" w:cs="Arial"/>
          <w:sz w:val="16"/>
          <w:szCs w:val="16"/>
          <w:lang w:val="sk-SK"/>
        </w:rPr>
        <w:t xml:space="preserve">3/   </w:t>
      </w:r>
      <w:r>
        <w:rPr>
          <w:rFonts w:ascii="Arial" w:hAnsi="Arial" w:cs="Arial"/>
          <w:sz w:val="16"/>
          <w:szCs w:val="16"/>
          <w:vertAlign w:val="superscript"/>
          <w:lang w:val="sk-SK"/>
        </w:rPr>
        <w:t xml:space="preserve"> </w:t>
      </w:r>
      <w:r>
        <w:rPr>
          <w:rFonts w:ascii="Arial" w:hAnsi="Arial" w:cs="Arial"/>
          <w:sz w:val="16"/>
          <w:szCs w:val="16"/>
          <w:lang w:val="sk-SK"/>
        </w:rPr>
        <w:t xml:space="preserve"> pol. 62  písm. a) zákona č. 145/1995 </w:t>
      </w:r>
      <w:proofErr w:type="spellStart"/>
      <w:r>
        <w:rPr>
          <w:rFonts w:ascii="Arial" w:hAnsi="Arial" w:cs="Arial"/>
          <w:sz w:val="16"/>
          <w:szCs w:val="16"/>
          <w:lang w:val="sk-SK"/>
        </w:rPr>
        <w:t>Z.z</w:t>
      </w:r>
      <w:proofErr w:type="spellEnd"/>
      <w:r>
        <w:rPr>
          <w:rFonts w:ascii="Arial" w:hAnsi="Arial" w:cs="Arial"/>
          <w:sz w:val="16"/>
          <w:szCs w:val="16"/>
          <w:lang w:val="sk-SK"/>
        </w:rPr>
        <w:t>.  NR SR o správnych poplatkoch</w:t>
      </w:r>
    </w:p>
    <w:p w:rsidR="003F14C5" w:rsidRDefault="003F14C5">
      <w:pPr>
        <w:pStyle w:val="Normlnywebov"/>
        <w:spacing w:before="0" w:beforeAutospacing="0" w:after="0" w:afterAutospacing="0"/>
        <w:rPr>
          <w:rFonts w:ascii="Arial" w:hAnsi="Arial" w:cs="Arial"/>
          <w:sz w:val="22"/>
          <w:szCs w:val="22"/>
          <w:lang w:val="sk-SK"/>
        </w:rPr>
      </w:pPr>
    </w:p>
    <w:p w:rsidR="003F14C5" w:rsidRDefault="003F14C5"/>
    <w:sectPr w:rsidR="003F14C5" w:rsidSect="00F8122D">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AEF" w:rsidRDefault="00D22AEF">
      <w:r>
        <w:separator/>
      </w:r>
    </w:p>
  </w:endnote>
  <w:endnote w:type="continuationSeparator" w:id="0">
    <w:p w:rsidR="00D22AEF" w:rsidRDefault="00D22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C5" w:rsidRDefault="00F8122D">
    <w:pPr>
      <w:pStyle w:val="Pta"/>
      <w:framePr w:wrap="around" w:vAnchor="text" w:hAnchor="margin" w:xAlign="right" w:y="1"/>
      <w:rPr>
        <w:rStyle w:val="slostrany"/>
      </w:rPr>
    </w:pPr>
    <w:r>
      <w:rPr>
        <w:rStyle w:val="slostrany"/>
      </w:rPr>
      <w:fldChar w:fldCharType="begin"/>
    </w:r>
    <w:r w:rsidR="003F14C5">
      <w:rPr>
        <w:rStyle w:val="slostrany"/>
      </w:rPr>
      <w:instrText xml:space="preserve">PAGE  </w:instrText>
    </w:r>
    <w:r>
      <w:rPr>
        <w:rStyle w:val="slostrany"/>
      </w:rPr>
      <w:fldChar w:fldCharType="end"/>
    </w:r>
  </w:p>
  <w:p w:rsidR="003F14C5" w:rsidRDefault="003F14C5">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C5" w:rsidRDefault="00F8122D">
    <w:pPr>
      <w:pStyle w:val="Pta"/>
      <w:framePr w:wrap="around" w:vAnchor="text" w:hAnchor="margin" w:xAlign="right" w:y="1"/>
      <w:rPr>
        <w:rStyle w:val="slostrany"/>
      </w:rPr>
    </w:pPr>
    <w:r>
      <w:rPr>
        <w:rStyle w:val="slostrany"/>
      </w:rPr>
      <w:fldChar w:fldCharType="begin"/>
    </w:r>
    <w:r w:rsidR="003F14C5">
      <w:rPr>
        <w:rStyle w:val="slostrany"/>
      </w:rPr>
      <w:instrText xml:space="preserve">PAGE  </w:instrText>
    </w:r>
    <w:r>
      <w:rPr>
        <w:rStyle w:val="slostrany"/>
      </w:rPr>
      <w:fldChar w:fldCharType="separate"/>
    </w:r>
    <w:r w:rsidR="00FE48AE">
      <w:rPr>
        <w:rStyle w:val="slostrany"/>
        <w:noProof/>
      </w:rPr>
      <w:t>6</w:t>
    </w:r>
    <w:r>
      <w:rPr>
        <w:rStyle w:val="slostrany"/>
      </w:rPr>
      <w:fldChar w:fldCharType="end"/>
    </w:r>
  </w:p>
  <w:p w:rsidR="003F14C5" w:rsidRDefault="003F14C5">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AEF" w:rsidRDefault="00D22AEF">
      <w:r>
        <w:separator/>
      </w:r>
    </w:p>
  </w:footnote>
  <w:footnote w:type="continuationSeparator" w:id="0">
    <w:p w:rsidR="00D22AEF" w:rsidRDefault="00D22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499"/>
    <w:multiLevelType w:val="hybridMultilevel"/>
    <w:tmpl w:val="99DE4F5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0E063FAA"/>
    <w:multiLevelType w:val="hybridMultilevel"/>
    <w:tmpl w:val="FF16B21C"/>
    <w:lvl w:ilvl="0" w:tplc="9AB0CB2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0E5A4913"/>
    <w:multiLevelType w:val="hybridMultilevel"/>
    <w:tmpl w:val="7FFC48FA"/>
    <w:lvl w:ilvl="0" w:tplc="1AAE019E">
      <w:start w:val="1"/>
      <w:numFmt w:val="decimal"/>
      <w:lvlText w:val="%1)"/>
      <w:lvlJc w:val="left"/>
      <w:pPr>
        <w:tabs>
          <w:tab w:val="num" w:pos="744"/>
        </w:tabs>
        <w:ind w:left="744" w:hanging="38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8764BD"/>
    <w:multiLevelType w:val="hybridMultilevel"/>
    <w:tmpl w:val="ED8475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14D2E55"/>
    <w:multiLevelType w:val="hybridMultilevel"/>
    <w:tmpl w:val="86FE5188"/>
    <w:lvl w:ilvl="0" w:tplc="675CAC8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2C76781A"/>
    <w:multiLevelType w:val="hybridMultilevel"/>
    <w:tmpl w:val="69E01610"/>
    <w:lvl w:ilvl="0" w:tplc="ABA0CD3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nsid w:val="2CED4CC2"/>
    <w:multiLevelType w:val="hybridMultilevel"/>
    <w:tmpl w:val="69A8B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E5067AF"/>
    <w:multiLevelType w:val="hybridMultilevel"/>
    <w:tmpl w:val="81A4011A"/>
    <w:lvl w:ilvl="0" w:tplc="6C2A1568">
      <w:start w:val="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36355A9F"/>
    <w:multiLevelType w:val="hybridMultilevel"/>
    <w:tmpl w:val="1DF813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11F0CA0"/>
    <w:multiLevelType w:val="hybridMultilevel"/>
    <w:tmpl w:val="2022125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nsid w:val="422712AD"/>
    <w:multiLevelType w:val="hybridMultilevel"/>
    <w:tmpl w:val="44BC4A6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nsid w:val="4CE40324"/>
    <w:multiLevelType w:val="hybridMultilevel"/>
    <w:tmpl w:val="31CCACD8"/>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52ED1172"/>
    <w:multiLevelType w:val="hybridMultilevel"/>
    <w:tmpl w:val="E138C198"/>
    <w:lvl w:ilvl="0" w:tplc="041B0017">
      <w:start w:val="1"/>
      <w:numFmt w:val="lowerLetter"/>
      <w:lvlText w:val="%1)"/>
      <w:lvlJc w:val="left"/>
      <w:pPr>
        <w:tabs>
          <w:tab w:val="num" w:pos="1068"/>
        </w:tabs>
        <w:ind w:left="1068" w:hanging="360"/>
      </w:pPr>
      <w:rPr>
        <w:rFonts w:hint="default"/>
      </w:rPr>
    </w:lvl>
    <w:lvl w:ilvl="1" w:tplc="041B0003" w:tentative="1">
      <w:start w:val="1"/>
      <w:numFmt w:val="bullet"/>
      <w:lvlText w:val="o"/>
      <w:lvlJc w:val="left"/>
      <w:pPr>
        <w:tabs>
          <w:tab w:val="num" w:pos="1788"/>
        </w:tabs>
        <w:ind w:left="1788" w:hanging="360"/>
      </w:pPr>
      <w:rPr>
        <w:rFonts w:ascii="Courier New" w:hAnsi="Courier New" w:cs="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cs="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cs="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3">
    <w:nsid w:val="5E511F13"/>
    <w:multiLevelType w:val="hybridMultilevel"/>
    <w:tmpl w:val="6B76FBA6"/>
    <w:lvl w:ilvl="0" w:tplc="7EB2EE3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nsid w:val="6B7C54B9"/>
    <w:multiLevelType w:val="hybridMultilevel"/>
    <w:tmpl w:val="28302114"/>
    <w:lvl w:ilvl="0" w:tplc="4028C83C">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6ECF3EBB"/>
    <w:multiLevelType w:val="hybridMultilevel"/>
    <w:tmpl w:val="74CC3C34"/>
    <w:lvl w:ilvl="0" w:tplc="AD8694B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nsid w:val="79AF7A43"/>
    <w:multiLevelType w:val="hybridMultilevel"/>
    <w:tmpl w:val="5C349F8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7"/>
  </w:num>
  <w:num w:numId="2">
    <w:abstractNumId w:val="4"/>
  </w:num>
  <w:num w:numId="3">
    <w:abstractNumId w:val="14"/>
  </w:num>
  <w:num w:numId="4">
    <w:abstractNumId w:val="16"/>
  </w:num>
  <w:num w:numId="5">
    <w:abstractNumId w:val="1"/>
  </w:num>
  <w:num w:numId="6">
    <w:abstractNumId w:val="5"/>
  </w:num>
  <w:num w:numId="7">
    <w:abstractNumId w:val="0"/>
  </w:num>
  <w:num w:numId="8">
    <w:abstractNumId w:val="13"/>
  </w:num>
  <w:num w:numId="9">
    <w:abstractNumId w:val="10"/>
  </w:num>
  <w:num w:numId="10">
    <w:abstractNumId w:val="8"/>
  </w:num>
  <w:num w:numId="11">
    <w:abstractNumId w:val="9"/>
  </w:num>
  <w:num w:numId="12">
    <w:abstractNumId w:val="15"/>
  </w:num>
  <w:num w:numId="13">
    <w:abstractNumId w:val="11"/>
  </w:num>
  <w:num w:numId="14">
    <w:abstractNumId w:val="6"/>
  </w:num>
  <w:num w:numId="15">
    <w:abstractNumId w:val="12"/>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FF00BB"/>
    <w:rsid w:val="003643B8"/>
    <w:rsid w:val="003F14C5"/>
    <w:rsid w:val="006924D6"/>
    <w:rsid w:val="00AF7EBF"/>
    <w:rsid w:val="00D22AEF"/>
    <w:rsid w:val="00F8122D"/>
    <w:rsid w:val="00F93F93"/>
    <w:rsid w:val="00FE48AE"/>
    <w:rsid w:val="00FF00B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122D"/>
    <w:rPr>
      <w:sz w:val="24"/>
      <w:szCs w:val="24"/>
      <w:lang w:val="cs-CZ" w:eastAsia="cs-CZ"/>
    </w:rPr>
  </w:style>
  <w:style w:type="paragraph" w:styleId="Nadpis1">
    <w:name w:val="heading 1"/>
    <w:basedOn w:val="Normlny"/>
    <w:next w:val="Normlny"/>
    <w:qFormat/>
    <w:rsid w:val="00F8122D"/>
    <w:pPr>
      <w:keepNext/>
      <w:tabs>
        <w:tab w:val="left" w:pos="360"/>
        <w:tab w:val="left" w:pos="4500"/>
      </w:tabs>
      <w:spacing w:line="276" w:lineRule="auto"/>
      <w:jc w:val="center"/>
      <w:outlineLvl w:val="0"/>
    </w:pPr>
    <w:rPr>
      <w:rFonts w:ascii="Arial" w:hAnsi="Arial" w:cs="Arial"/>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rsid w:val="00F8122D"/>
    <w:pPr>
      <w:spacing w:before="100" w:beforeAutospacing="1" w:after="100" w:afterAutospacing="1"/>
    </w:pPr>
  </w:style>
  <w:style w:type="paragraph" w:styleId="Zarkazkladnhotextu3">
    <w:name w:val="Body Text Indent 3"/>
    <w:basedOn w:val="Normlny"/>
    <w:semiHidden/>
    <w:rsid w:val="00F8122D"/>
    <w:pPr>
      <w:autoSpaceDE w:val="0"/>
      <w:autoSpaceDN w:val="0"/>
      <w:adjustRightInd w:val="0"/>
      <w:ind w:left="720"/>
    </w:pPr>
    <w:rPr>
      <w:rFonts w:ascii="Arial" w:hAnsi="Arial" w:cs="Arial"/>
      <w:sz w:val="20"/>
      <w:szCs w:val="20"/>
      <w:lang w:val="de-DE" w:eastAsia="en-US"/>
    </w:rPr>
  </w:style>
  <w:style w:type="character" w:styleId="slostrany">
    <w:name w:val="page number"/>
    <w:basedOn w:val="Predvolenpsmoodseku"/>
    <w:semiHidden/>
    <w:rsid w:val="00F8122D"/>
  </w:style>
  <w:style w:type="paragraph" w:styleId="Pta">
    <w:name w:val="footer"/>
    <w:basedOn w:val="Normlny"/>
    <w:semiHidden/>
    <w:rsid w:val="00F8122D"/>
    <w:pPr>
      <w:tabs>
        <w:tab w:val="center" w:pos="4536"/>
        <w:tab w:val="right" w:pos="9072"/>
      </w:tabs>
    </w:pPr>
    <w:rPr>
      <w:sz w:val="20"/>
      <w:szCs w:val="20"/>
      <w:lang w:val="sk-SK" w:eastAsia="sk-SK"/>
    </w:rPr>
  </w:style>
</w:styles>
</file>

<file path=word/webSettings.xml><?xml version="1.0" encoding="utf-8"?>
<w:webSettings xmlns:r="http://schemas.openxmlformats.org/officeDocument/2006/relationships" xmlns:w="http://schemas.openxmlformats.org/wordprocessingml/2006/main">
  <w:divs>
    <w:div w:id="206459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2130</Words>
  <Characters>12145</Characters>
  <Application>Microsoft Office Word</Application>
  <DocSecurity>0</DocSecurity>
  <Lines>101</Lines>
  <Paragraphs>28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AK</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Szevecsek</dc:creator>
  <cp:lastModifiedBy>prednostka</cp:lastModifiedBy>
  <cp:revision>3</cp:revision>
  <dcterms:created xsi:type="dcterms:W3CDTF">2014-05-07T12:21:00Z</dcterms:created>
  <dcterms:modified xsi:type="dcterms:W3CDTF">2014-05-28T13:14:00Z</dcterms:modified>
</cp:coreProperties>
</file>